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D7" w:rsidRDefault="00786CD7" w:rsidP="00786CD7">
      <w:pPr>
        <w:jc w:val="right"/>
        <w:rPr>
          <w:sz w:val="22"/>
          <w:szCs w:val="22"/>
          <w:lang w:val="en-AU"/>
        </w:rPr>
      </w:pPr>
    </w:p>
    <w:p w:rsidR="009566DC" w:rsidRDefault="009566DC" w:rsidP="00786CD7">
      <w:pPr>
        <w:jc w:val="right"/>
        <w:rPr>
          <w:sz w:val="22"/>
          <w:szCs w:val="22"/>
          <w:lang w:val="en-AU"/>
        </w:rPr>
      </w:pPr>
    </w:p>
    <w:p w:rsidR="009566DC" w:rsidRDefault="009566DC" w:rsidP="00786CD7">
      <w:pPr>
        <w:jc w:val="right"/>
        <w:rPr>
          <w:sz w:val="22"/>
          <w:szCs w:val="22"/>
          <w:lang w:val="en-AU"/>
        </w:rPr>
      </w:pPr>
    </w:p>
    <w:p w:rsidR="009566DC" w:rsidRDefault="009566DC" w:rsidP="00786CD7">
      <w:pPr>
        <w:jc w:val="right"/>
        <w:rPr>
          <w:sz w:val="22"/>
          <w:szCs w:val="22"/>
          <w:lang w:val="en-AU"/>
        </w:rPr>
      </w:pPr>
    </w:p>
    <w:p w:rsidR="009566DC" w:rsidRDefault="009566DC" w:rsidP="00786CD7">
      <w:pPr>
        <w:jc w:val="right"/>
        <w:rPr>
          <w:sz w:val="22"/>
          <w:szCs w:val="22"/>
          <w:lang w:val="en-AU"/>
        </w:rPr>
      </w:pPr>
    </w:p>
    <w:p w:rsidR="00DE2DF9" w:rsidRPr="00CD6AD2" w:rsidRDefault="00DE2DF9" w:rsidP="00786CD7">
      <w:pPr>
        <w:jc w:val="right"/>
        <w:rPr>
          <w:sz w:val="22"/>
          <w:szCs w:val="22"/>
          <w:lang w:val="en-AU"/>
        </w:rPr>
      </w:pPr>
    </w:p>
    <w:tbl>
      <w:tblPr>
        <w:tblStyle w:val="TableGrid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73591"/>
        <w:tblLook w:val="04A0" w:firstRow="1" w:lastRow="0" w:firstColumn="1" w:lastColumn="0" w:noHBand="0" w:noVBand="1"/>
      </w:tblPr>
      <w:tblGrid>
        <w:gridCol w:w="9920"/>
      </w:tblGrid>
      <w:tr w:rsidR="00786CD7" w:rsidRPr="00CD6AD2" w:rsidTr="00DD7507">
        <w:trPr>
          <w:trHeight w:val="438"/>
        </w:trPr>
        <w:tc>
          <w:tcPr>
            <w:tcW w:w="9920" w:type="dxa"/>
            <w:shd w:val="clear" w:color="auto" w:fill="273591"/>
            <w:vAlign w:val="center"/>
          </w:tcPr>
          <w:p w:rsidR="00786CD7" w:rsidRPr="00DD7507" w:rsidRDefault="00E02C53" w:rsidP="00786CD7">
            <w:pPr>
              <w:jc w:val="center"/>
              <w:rPr>
                <w:b/>
                <w:sz w:val="26"/>
                <w:szCs w:val="26"/>
                <w:lang w:val="en-AU"/>
              </w:rPr>
            </w:pPr>
            <w:r>
              <w:rPr>
                <w:b/>
                <w:color w:val="FFFFFF" w:themeColor="background1"/>
                <w:sz w:val="26"/>
                <w:szCs w:val="26"/>
                <w:lang w:val="en-AU"/>
              </w:rPr>
              <w:t>My Position</w:t>
            </w:r>
          </w:p>
        </w:tc>
      </w:tr>
    </w:tbl>
    <w:p w:rsidR="005D25F9" w:rsidRPr="00CD6AD2" w:rsidRDefault="005D25F9" w:rsidP="00D86E00">
      <w:pPr>
        <w:rPr>
          <w:sz w:val="22"/>
          <w:szCs w:val="22"/>
          <w:lang w:val="en-AU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773"/>
        <w:gridCol w:w="3774"/>
      </w:tblGrid>
      <w:tr w:rsidR="00D86E00" w:rsidRPr="00CD6AD2" w:rsidTr="00994F70">
        <w:trPr>
          <w:trHeight w:val="426"/>
        </w:trPr>
        <w:tc>
          <w:tcPr>
            <w:tcW w:w="2376" w:type="dxa"/>
          </w:tcPr>
          <w:p w:rsidR="00D86E00" w:rsidRPr="009C3881" w:rsidRDefault="00D86E00" w:rsidP="00D86E00">
            <w:pPr>
              <w:rPr>
                <w:b/>
                <w:sz w:val="20"/>
                <w:lang w:val="en-AU"/>
              </w:rPr>
            </w:pPr>
            <w:r w:rsidRPr="009C3881">
              <w:rPr>
                <w:b/>
                <w:sz w:val="20"/>
                <w:lang w:val="en-AU"/>
              </w:rPr>
              <w:t>Position:</w:t>
            </w:r>
          </w:p>
        </w:tc>
        <w:tc>
          <w:tcPr>
            <w:tcW w:w="7547" w:type="dxa"/>
            <w:gridSpan w:val="2"/>
          </w:tcPr>
          <w:p w:rsidR="00D86E00" w:rsidRPr="009C3881" w:rsidRDefault="009C3881" w:rsidP="00D86E00">
            <w:pPr>
              <w:rPr>
                <w:rFonts w:cs="Arial"/>
                <w:b/>
                <w:sz w:val="20"/>
                <w:lang w:val="en-AU"/>
              </w:rPr>
            </w:pPr>
            <w:r w:rsidRPr="009C3881">
              <w:rPr>
                <w:rFonts w:cs="Arial"/>
                <w:b/>
                <w:sz w:val="20"/>
              </w:rPr>
              <w:t>Kaihautū</w:t>
            </w:r>
          </w:p>
        </w:tc>
      </w:tr>
      <w:tr w:rsidR="00D86E00" w:rsidRPr="00CD6AD2" w:rsidTr="00994F70">
        <w:trPr>
          <w:trHeight w:val="443"/>
        </w:trPr>
        <w:tc>
          <w:tcPr>
            <w:tcW w:w="2376" w:type="dxa"/>
          </w:tcPr>
          <w:p w:rsidR="00D86E00" w:rsidRPr="00CD6AD2" w:rsidRDefault="0007553C" w:rsidP="00D86E0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Responsible</w:t>
            </w:r>
            <w:r w:rsidR="00D86E00" w:rsidRPr="00CD6AD2">
              <w:rPr>
                <w:b/>
                <w:sz w:val="20"/>
                <w:lang w:val="en-AU"/>
              </w:rPr>
              <w:t xml:space="preserve"> to:</w:t>
            </w:r>
          </w:p>
        </w:tc>
        <w:tc>
          <w:tcPr>
            <w:tcW w:w="7547" w:type="dxa"/>
            <w:gridSpan w:val="2"/>
          </w:tcPr>
          <w:p w:rsidR="00D86E00" w:rsidRPr="00CD6AD2" w:rsidRDefault="00F443ED" w:rsidP="00D86E00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Chief Executive </w:t>
            </w:r>
          </w:p>
        </w:tc>
      </w:tr>
      <w:tr w:rsidR="00933F11" w:rsidRPr="00CD6AD2" w:rsidTr="00CE0049">
        <w:trPr>
          <w:trHeight w:val="2128"/>
        </w:trPr>
        <w:tc>
          <w:tcPr>
            <w:tcW w:w="2376" w:type="dxa"/>
          </w:tcPr>
          <w:p w:rsidR="00933F11" w:rsidRDefault="00AA7704" w:rsidP="008219DD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Job Purpose</w:t>
            </w:r>
            <w:r w:rsidR="00933F11" w:rsidRPr="00AE594E">
              <w:rPr>
                <w:b/>
                <w:sz w:val="20"/>
                <w:lang w:val="en-AU"/>
              </w:rPr>
              <w:t>:</w:t>
            </w:r>
          </w:p>
          <w:p w:rsidR="00AA7704" w:rsidRDefault="00AA7704" w:rsidP="008219DD">
            <w:pPr>
              <w:rPr>
                <w:b/>
                <w:sz w:val="20"/>
                <w:lang w:val="en-AU"/>
              </w:rPr>
            </w:pPr>
          </w:p>
          <w:p w:rsidR="00AA7704" w:rsidRDefault="00AA7704" w:rsidP="008219DD">
            <w:pPr>
              <w:rPr>
                <w:b/>
                <w:sz w:val="20"/>
                <w:lang w:val="en-AU"/>
              </w:rPr>
            </w:pPr>
          </w:p>
          <w:p w:rsidR="00AA7704" w:rsidRDefault="00AA7704" w:rsidP="008219DD">
            <w:pPr>
              <w:rPr>
                <w:b/>
                <w:sz w:val="20"/>
                <w:lang w:val="en-AU"/>
              </w:rPr>
            </w:pPr>
          </w:p>
          <w:p w:rsidR="00AA7704" w:rsidRDefault="00AA7704" w:rsidP="008219DD">
            <w:pPr>
              <w:rPr>
                <w:b/>
                <w:sz w:val="20"/>
                <w:lang w:val="en-AU"/>
              </w:rPr>
            </w:pPr>
          </w:p>
          <w:p w:rsidR="00AA7704" w:rsidRDefault="00AA7704" w:rsidP="008219DD">
            <w:pPr>
              <w:rPr>
                <w:b/>
                <w:sz w:val="20"/>
                <w:lang w:val="en-AU"/>
              </w:rPr>
            </w:pPr>
          </w:p>
          <w:p w:rsidR="00AA7704" w:rsidRDefault="00AA7704" w:rsidP="008219DD">
            <w:pPr>
              <w:rPr>
                <w:b/>
                <w:sz w:val="20"/>
                <w:lang w:val="en-AU"/>
              </w:rPr>
            </w:pPr>
          </w:p>
          <w:p w:rsidR="00AA7704" w:rsidRPr="00AE594E" w:rsidRDefault="00AA7704" w:rsidP="008219DD">
            <w:pPr>
              <w:rPr>
                <w:b/>
                <w:sz w:val="20"/>
                <w:lang w:val="en-AU"/>
              </w:rPr>
            </w:pPr>
          </w:p>
        </w:tc>
        <w:tc>
          <w:tcPr>
            <w:tcW w:w="7547" w:type="dxa"/>
            <w:gridSpan w:val="2"/>
          </w:tcPr>
          <w:p w:rsidR="00FE102A" w:rsidRPr="00D9212B" w:rsidRDefault="00D9212B" w:rsidP="00D9212B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sz w:val="20"/>
                <w:lang w:val="en-AU"/>
              </w:rPr>
            </w:pPr>
            <w:r w:rsidRPr="00374AE4">
              <w:rPr>
                <w:sz w:val="20"/>
                <w:lang w:val="en-AU"/>
              </w:rPr>
              <w:t>To provide strategic engagement, tikanga M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>ori and mātauranga M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>ori advice to the Chief Executive, Leadership Team, the Mayor and Councillors, and Council staff.</w:t>
            </w:r>
          </w:p>
          <w:p w:rsidR="00FE102A" w:rsidRPr="00374AE4" w:rsidRDefault="00FE102A" w:rsidP="00FE102A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sz w:val="20"/>
                <w:lang w:val="en-AU"/>
              </w:rPr>
            </w:pPr>
            <w:r w:rsidRPr="00374AE4">
              <w:rPr>
                <w:sz w:val="20"/>
                <w:lang w:val="en-AU"/>
              </w:rPr>
              <w:t>To provide leadership and guidance to both to partner effectively with M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>ori and support an internal culture which is welcomi</w:t>
            </w:r>
            <w:r w:rsidR="00B01D30">
              <w:rPr>
                <w:sz w:val="20"/>
                <w:lang w:val="en-AU"/>
              </w:rPr>
              <w:t>ng, inclusive and acknowledges Te A</w:t>
            </w:r>
            <w:r w:rsidRPr="00374AE4">
              <w:rPr>
                <w:sz w:val="20"/>
                <w:lang w:val="en-AU"/>
              </w:rPr>
              <w:t>o M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 xml:space="preserve">ori.  </w:t>
            </w:r>
          </w:p>
          <w:p w:rsidR="00FE102A" w:rsidRPr="00374AE4" w:rsidRDefault="00FE102A" w:rsidP="00FE102A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sz w:val="20"/>
                <w:lang w:val="en-AU"/>
              </w:rPr>
            </w:pPr>
            <w:r w:rsidRPr="00374AE4">
              <w:rPr>
                <w:sz w:val="20"/>
                <w:lang w:val="en-AU"/>
              </w:rPr>
              <w:t xml:space="preserve">To lead strategic engagement with </w:t>
            </w:r>
            <w:r w:rsidR="00B01D30">
              <w:rPr>
                <w:sz w:val="20"/>
                <w:lang w:val="en-AU"/>
              </w:rPr>
              <w:t>Iwi</w:t>
            </w:r>
            <w:r w:rsidRPr="00374AE4">
              <w:rPr>
                <w:sz w:val="20"/>
                <w:lang w:val="en-AU"/>
              </w:rPr>
              <w:t>, hap</w:t>
            </w:r>
            <w:r w:rsidRPr="00374AE4">
              <w:rPr>
                <w:rFonts w:cs="Arial"/>
                <w:sz w:val="20"/>
                <w:lang w:val="en-AU"/>
              </w:rPr>
              <w:t>ū,</w:t>
            </w:r>
            <w:r w:rsidRPr="00374AE4">
              <w:rPr>
                <w:sz w:val="20"/>
                <w:lang w:val="en-AU"/>
              </w:rPr>
              <w:t xml:space="preserve"> wh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>nau and M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>ori organisations.</w:t>
            </w:r>
          </w:p>
          <w:p w:rsidR="00FE102A" w:rsidRPr="00374AE4" w:rsidRDefault="00FE102A" w:rsidP="00FE102A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sz w:val="20"/>
                <w:lang w:val="en-AU"/>
              </w:rPr>
            </w:pPr>
            <w:r w:rsidRPr="00374AE4">
              <w:rPr>
                <w:sz w:val="20"/>
                <w:lang w:val="en-AU"/>
              </w:rPr>
              <w:t>To provide insight into and leadership of initiatives that drive continuous improvement of the Council’s incorporation of Te Ao M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>ori across all of its business.</w:t>
            </w:r>
          </w:p>
          <w:p w:rsidR="00FE102A" w:rsidRPr="00374AE4" w:rsidRDefault="00FE102A" w:rsidP="00FE102A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sz w:val="20"/>
                <w:lang w:val="en-AU"/>
              </w:rPr>
            </w:pPr>
            <w:r w:rsidRPr="00374AE4">
              <w:rPr>
                <w:sz w:val="20"/>
                <w:lang w:val="en-AU"/>
              </w:rPr>
              <w:t xml:space="preserve">Identify and action opportunities within sector reforms for enhanced engagement and partnership with </w:t>
            </w:r>
            <w:r w:rsidR="00B01D30">
              <w:rPr>
                <w:sz w:val="20"/>
                <w:lang w:val="en-AU"/>
              </w:rPr>
              <w:t>Iwi</w:t>
            </w:r>
            <w:r w:rsidRPr="00374AE4">
              <w:rPr>
                <w:sz w:val="20"/>
                <w:lang w:val="en-AU"/>
              </w:rPr>
              <w:t>, hap</w:t>
            </w:r>
            <w:r w:rsidRPr="00374AE4">
              <w:rPr>
                <w:rFonts w:cs="Arial"/>
                <w:sz w:val="20"/>
                <w:lang w:val="en-AU"/>
              </w:rPr>
              <w:t>ū,</w:t>
            </w:r>
            <w:r w:rsidRPr="00374AE4">
              <w:rPr>
                <w:sz w:val="20"/>
                <w:lang w:val="en-AU"/>
              </w:rPr>
              <w:t xml:space="preserve"> wh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>nau and M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>ori organisations within the organisation and alongside the other Council’s within Te Tau Ihu.</w:t>
            </w:r>
          </w:p>
          <w:p w:rsidR="00FE102A" w:rsidRPr="00374AE4" w:rsidRDefault="00FE102A" w:rsidP="00FE102A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sz w:val="20"/>
                <w:lang w:val="en-AU"/>
              </w:rPr>
            </w:pPr>
            <w:r w:rsidRPr="00374AE4">
              <w:rPr>
                <w:sz w:val="20"/>
                <w:lang w:val="en-AU"/>
              </w:rPr>
              <w:t>Ensure that Council’s decision making is fully and effectively informed by a M</w:t>
            </w:r>
            <w:r w:rsidRPr="00374AE4">
              <w:rPr>
                <w:rFonts w:cs="Arial"/>
                <w:sz w:val="20"/>
                <w:lang w:val="en-AU"/>
              </w:rPr>
              <w:t>ā</w:t>
            </w:r>
            <w:r w:rsidRPr="00374AE4">
              <w:rPr>
                <w:sz w:val="20"/>
                <w:lang w:val="en-AU"/>
              </w:rPr>
              <w:t>ori perspective.</w:t>
            </w:r>
          </w:p>
          <w:p w:rsidR="00374AE4" w:rsidRPr="00FE102A" w:rsidRDefault="00374AE4" w:rsidP="00D9212B">
            <w:pPr>
              <w:pStyle w:val="ListParagraph"/>
              <w:numPr>
                <w:ilvl w:val="0"/>
                <w:numId w:val="0"/>
              </w:numPr>
              <w:ind w:left="318"/>
              <w:rPr>
                <w:color w:val="FF0000"/>
                <w:sz w:val="20"/>
                <w:lang w:val="en-AU"/>
              </w:rPr>
            </w:pPr>
          </w:p>
        </w:tc>
      </w:tr>
      <w:tr w:rsidR="00A94676" w:rsidRPr="00CD6AD2" w:rsidTr="00A94676">
        <w:trPr>
          <w:trHeight w:val="1854"/>
        </w:trPr>
        <w:tc>
          <w:tcPr>
            <w:tcW w:w="2376" w:type="dxa"/>
          </w:tcPr>
          <w:p w:rsidR="00A94676" w:rsidRDefault="00A94676" w:rsidP="008219DD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Important Relationships:</w:t>
            </w:r>
          </w:p>
        </w:tc>
        <w:tc>
          <w:tcPr>
            <w:tcW w:w="3773" w:type="dxa"/>
          </w:tcPr>
          <w:p w:rsidR="00A94676" w:rsidRPr="00CF05CF" w:rsidRDefault="00A94676" w:rsidP="006337D8">
            <w:pPr>
              <w:rPr>
                <w:sz w:val="20"/>
                <w:lang w:val="en-AU"/>
              </w:rPr>
            </w:pPr>
            <w:r w:rsidRPr="00CF05CF">
              <w:rPr>
                <w:sz w:val="20"/>
                <w:lang w:val="en-AU"/>
              </w:rPr>
              <w:t>External</w:t>
            </w:r>
          </w:p>
          <w:p w:rsidR="00123008" w:rsidRPr="00123008" w:rsidRDefault="00123008" w:rsidP="00123008">
            <w:pPr>
              <w:pStyle w:val="ListParagraph"/>
              <w:numPr>
                <w:ilvl w:val="0"/>
                <w:numId w:val="36"/>
              </w:numPr>
              <w:ind w:left="351" w:hanging="351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All </w:t>
            </w:r>
            <w:r w:rsidR="00B01D30">
              <w:rPr>
                <w:sz w:val="20"/>
                <w:lang w:val="en-AU"/>
              </w:rPr>
              <w:t>Iwi</w:t>
            </w:r>
            <w:r>
              <w:rPr>
                <w:sz w:val="20"/>
                <w:lang w:val="en-AU"/>
              </w:rPr>
              <w:t xml:space="preserve">, whanau, hapu </w:t>
            </w:r>
            <w:r w:rsidR="00414239">
              <w:rPr>
                <w:sz w:val="20"/>
                <w:lang w:val="en-AU"/>
              </w:rPr>
              <w:t>M</w:t>
            </w:r>
            <w:r w:rsidR="00414239">
              <w:rPr>
                <w:rFonts w:cs="Arial"/>
                <w:sz w:val="20"/>
                <w:lang w:val="en-AU"/>
              </w:rPr>
              <w:t>ā</w:t>
            </w:r>
            <w:r w:rsidR="00414239">
              <w:rPr>
                <w:sz w:val="20"/>
                <w:lang w:val="en-AU"/>
              </w:rPr>
              <w:t xml:space="preserve">ori </w:t>
            </w:r>
            <w:r>
              <w:rPr>
                <w:sz w:val="20"/>
                <w:lang w:val="en-AU"/>
              </w:rPr>
              <w:t>organisations</w:t>
            </w:r>
          </w:p>
          <w:p w:rsidR="00A94676" w:rsidRDefault="00A94676" w:rsidP="00A94676">
            <w:pPr>
              <w:pStyle w:val="ListParagraph"/>
              <w:numPr>
                <w:ilvl w:val="0"/>
                <w:numId w:val="36"/>
              </w:numPr>
              <w:ind w:left="351" w:hanging="351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Community groups and leaders</w:t>
            </w:r>
          </w:p>
          <w:p w:rsidR="00A94676" w:rsidRDefault="00A94676" w:rsidP="00A94676">
            <w:pPr>
              <w:pStyle w:val="ListParagraph"/>
              <w:numPr>
                <w:ilvl w:val="0"/>
                <w:numId w:val="36"/>
              </w:numPr>
              <w:ind w:left="351" w:hanging="351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Ratepayers / residents</w:t>
            </w:r>
          </w:p>
          <w:p w:rsidR="00A94676" w:rsidRDefault="00027462" w:rsidP="00A94676">
            <w:pPr>
              <w:pStyle w:val="ListParagraph"/>
              <w:numPr>
                <w:ilvl w:val="0"/>
                <w:numId w:val="36"/>
              </w:numPr>
              <w:ind w:left="351" w:hanging="351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Kaihaut</w:t>
            </w:r>
            <w:r>
              <w:rPr>
                <w:rFonts w:cs="Arial"/>
                <w:sz w:val="20"/>
                <w:lang w:val="en-AU"/>
              </w:rPr>
              <w:t>ū</w:t>
            </w:r>
            <w:r w:rsidR="00A94676">
              <w:rPr>
                <w:sz w:val="20"/>
                <w:lang w:val="en-AU"/>
              </w:rPr>
              <w:t xml:space="preserve"> of Nelson City Council</w:t>
            </w:r>
            <w:r w:rsidR="00123008">
              <w:rPr>
                <w:sz w:val="20"/>
                <w:lang w:val="en-AU"/>
              </w:rPr>
              <w:t xml:space="preserve"> and Marlborough District Council </w:t>
            </w:r>
          </w:p>
          <w:p w:rsidR="00027462" w:rsidRPr="00A94676" w:rsidRDefault="00027462" w:rsidP="00027462">
            <w:pPr>
              <w:pStyle w:val="ListParagraph"/>
              <w:numPr>
                <w:ilvl w:val="0"/>
                <w:numId w:val="36"/>
              </w:numPr>
              <w:ind w:left="351" w:hanging="351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Government agency staff</w:t>
            </w:r>
          </w:p>
        </w:tc>
        <w:tc>
          <w:tcPr>
            <w:tcW w:w="3774" w:type="dxa"/>
          </w:tcPr>
          <w:p w:rsidR="00A94676" w:rsidRDefault="00A94676" w:rsidP="006337D8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Internal</w:t>
            </w:r>
          </w:p>
          <w:p w:rsidR="00A94676" w:rsidRDefault="00A94676" w:rsidP="00A94676">
            <w:pPr>
              <w:pStyle w:val="ListParagraph"/>
              <w:numPr>
                <w:ilvl w:val="0"/>
                <w:numId w:val="37"/>
              </w:numPr>
              <w:ind w:left="269" w:hanging="269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Chief Executive and Leadership Team</w:t>
            </w:r>
          </w:p>
          <w:p w:rsidR="00A94676" w:rsidRDefault="00414239" w:rsidP="00A94676">
            <w:pPr>
              <w:pStyle w:val="ListParagraph"/>
              <w:numPr>
                <w:ilvl w:val="0"/>
                <w:numId w:val="37"/>
              </w:numPr>
              <w:ind w:left="269" w:hanging="269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Mayor and C</w:t>
            </w:r>
            <w:r w:rsidR="00A94676">
              <w:rPr>
                <w:sz w:val="20"/>
                <w:lang w:val="en-AU"/>
              </w:rPr>
              <w:t>ouncillors</w:t>
            </w:r>
          </w:p>
          <w:p w:rsidR="00A94676" w:rsidRDefault="00A94676" w:rsidP="00A94676">
            <w:pPr>
              <w:pStyle w:val="ListParagraph"/>
              <w:numPr>
                <w:ilvl w:val="0"/>
                <w:numId w:val="37"/>
              </w:numPr>
              <w:ind w:left="269" w:hanging="269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Managers and team leaders</w:t>
            </w:r>
          </w:p>
          <w:p w:rsidR="00A94676" w:rsidRPr="00A94676" w:rsidRDefault="00A94676" w:rsidP="00A94676">
            <w:pPr>
              <w:pStyle w:val="ListParagraph"/>
              <w:numPr>
                <w:ilvl w:val="0"/>
                <w:numId w:val="37"/>
              </w:numPr>
              <w:ind w:left="269" w:hanging="269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Council officers</w:t>
            </w:r>
          </w:p>
        </w:tc>
      </w:tr>
    </w:tbl>
    <w:p w:rsidR="00933F11" w:rsidRDefault="00933F11" w:rsidP="00441BE6">
      <w:pPr>
        <w:jc w:val="center"/>
        <w:rPr>
          <w:sz w:val="22"/>
          <w:szCs w:val="22"/>
          <w:lang w:val="en-AU"/>
        </w:rPr>
      </w:pPr>
    </w:p>
    <w:p w:rsidR="00374AE4" w:rsidRDefault="00374AE4" w:rsidP="00441BE6">
      <w:pPr>
        <w:jc w:val="center"/>
        <w:rPr>
          <w:sz w:val="22"/>
          <w:szCs w:val="22"/>
          <w:lang w:val="en-AU"/>
        </w:rPr>
      </w:pPr>
    </w:p>
    <w:tbl>
      <w:tblPr>
        <w:tblStyle w:val="TableGrid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73591"/>
        <w:tblLook w:val="04A0" w:firstRow="1" w:lastRow="0" w:firstColumn="1" w:lastColumn="0" w:noHBand="0" w:noVBand="1"/>
      </w:tblPr>
      <w:tblGrid>
        <w:gridCol w:w="9920"/>
      </w:tblGrid>
      <w:tr w:rsidR="00C46519" w:rsidRPr="00CD6AD2" w:rsidTr="00736CBB">
        <w:trPr>
          <w:trHeight w:val="438"/>
        </w:trPr>
        <w:tc>
          <w:tcPr>
            <w:tcW w:w="9920" w:type="dxa"/>
            <w:shd w:val="clear" w:color="auto" w:fill="273591"/>
            <w:vAlign w:val="center"/>
          </w:tcPr>
          <w:p w:rsidR="00C46519" w:rsidRPr="00DD7507" w:rsidRDefault="00C46519" w:rsidP="00736CBB">
            <w:pPr>
              <w:jc w:val="center"/>
              <w:rPr>
                <w:b/>
                <w:sz w:val="26"/>
                <w:szCs w:val="26"/>
                <w:lang w:val="en-AU"/>
              </w:rPr>
            </w:pPr>
            <w:r w:rsidRPr="00DD7507">
              <w:rPr>
                <w:b/>
                <w:color w:val="FFFFFF" w:themeColor="background1"/>
                <w:sz w:val="26"/>
                <w:szCs w:val="26"/>
                <w:lang w:val="en-AU"/>
              </w:rPr>
              <w:t>Our Council</w:t>
            </w:r>
          </w:p>
        </w:tc>
      </w:tr>
    </w:tbl>
    <w:p w:rsidR="00C46519" w:rsidRPr="00CD6AD2" w:rsidRDefault="00C46519" w:rsidP="00C46519">
      <w:pPr>
        <w:rPr>
          <w:b/>
          <w:sz w:val="22"/>
          <w:szCs w:val="22"/>
          <w:u w:val="single"/>
          <w:lang w:val="en-AU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773"/>
        <w:gridCol w:w="3774"/>
      </w:tblGrid>
      <w:tr w:rsidR="00C46519" w:rsidRPr="00CD6AD2" w:rsidTr="00736CBB">
        <w:trPr>
          <w:trHeight w:val="426"/>
        </w:trPr>
        <w:tc>
          <w:tcPr>
            <w:tcW w:w="2376" w:type="dxa"/>
          </w:tcPr>
          <w:p w:rsidR="00C46519" w:rsidRPr="00CD6AD2" w:rsidRDefault="00C46519" w:rsidP="00736CBB">
            <w:pPr>
              <w:rPr>
                <w:b/>
                <w:sz w:val="20"/>
                <w:lang w:val="en-AU"/>
              </w:rPr>
            </w:pPr>
            <w:r w:rsidRPr="00CD6AD2">
              <w:rPr>
                <w:b/>
                <w:sz w:val="20"/>
                <w:lang w:val="en-AU"/>
              </w:rPr>
              <w:t xml:space="preserve">Our </w:t>
            </w:r>
            <w:r w:rsidR="00C06A0F">
              <w:rPr>
                <w:b/>
                <w:sz w:val="20"/>
                <w:lang w:val="en-AU"/>
              </w:rPr>
              <w:t xml:space="preserve">Council </w:t>
            </w:r>
            <w:r w:rsidRPr="00CD6AD2">
              <w:rPr>
                <w:b/>
                <w:sz w:val="20"/>
                <w:lang w:val="en-AU"/>
              </w:rPr>
              <w:t>Vision:</w:t>
            </w:r>
          </w:p>
        </w:tc>
        <w:tc>
          <w:tcPr>
            <w:tcW w:w="7547" w:type="dxa"/>
            <w:gridSpan w:val="2"/>
          </w:tcPr>
          <w:p w:rsidR="00C46519" w:rsidRDefault="00C46519" w:rsidP="00736CBB">
            <w:pPr>
              <w:rPr>
                <w:sz w:val="20"/>
                <w:lang w:val="en-AU"/>
              </w:rPr>
            </w:pPr>
            <w:r w:rsidRPr="00CD6AD2">
              <w:rPr>
                <w:sz w:val="20"/>
                <w:lang w:val="en-AU"/>
              </w:rPr>
              <w:t xml:space="preserve">Thriving </w:t>
            </w:r>
            <w:r>
              <w:rPr>
                <w:sz w:val="20"/>
                <w:lang w:val="en-AU"/>
              </w:rPr>
              <w:t>and resilient Tasman communities</w:t>
            </w:r>
          </w:p>
          <w:p w:rsidR="00C46519" w:rsidRPr="007B1DC8" w:rsidRDefault="00C46519" w:rsidP="00736CBB">
            <w:pPr>
              <w:rPr>
                <w:sz w:val="10"/>
                <w:szCs w:val="10"/>
                <w:lang w:val="en-AU"/>
              </w:rPr>
            </w:pPr>
          </w:p>
          <w:p w:rsidR="00C46519" w:rsidRPr="009D377B" w:rsidRDefault="00C46519" w:rsidP="00736CBB">
            <w:pPr>
              <w:rPr>
                <w:i/>
                <w:sz w:val="20"/>
                <w:lang w:val="en-AU"/>
              </w:rPr>
            </w:pPr>
            <w:r>
              <w:rPr>
                <w:i/>
                <w:sz w:val="20"/>
                <w:lang w:val="en-AU"/>
              </w:rPr>
              <w:t>Te Manawaroatanga o Te Tai o Aorere kai tupu, kia rea</w:t>
            </w:r>
          </w:p>
          <w:p w:rsidR="00C46519" w:rsidRPr="00CD6AD2" w:rsidRDefault="00C46519" w:rsidP="00736CBB">
            <w:pPr>
              <w:rPr>
                <w:sz w:val="20"/>
                <w:lang w:val="en-AU"/>
              </w:rPr>
            </w:pPr>
          </w:p>
        </w:tc>
      </w:tr>
      <w:tr w:rsidR="00C46519" w:rsidRPr="00CD6AD2" w:rsidTr="00736CBB">
        <w:trPr>
          <w:trHeight w:val="443"/>
        </w:trPr>
        <w:tc>
          <w:tcPr>
            <w:tcW w:w="2376" w:type="dxa"/>
          </w:tcPr>
          <w:p w:rsidR="00C46519" w:rsidRDefault="00C46519" w:rsidP="00736CBB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Our Purpose:</w:t>
            </w:r>
          </w:p>
        </w:tc>
        <w:tc>
          <w:tcPr>
            <w:tcW w:w="7547" w:type="dxa"/>
            <w:gridSpan w:val="2"/>
          </w:tcPr>
          <w:p w:rsidR="00C46519" w:rsidRDefault="00C46519" w:rsidP="00736CBB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Working together for a Tasman District that has a healthy environment, strong economy and a vibrant community</w:t>
            </w:r>
          </w:p>
          <w:p w:rsidR="00C46519" w:rsidRPr="007B1DC8" w:rsidRDefault="00C46519" w:rsidP="00736CBB">
            <w:pPr>
              <w:rPr>
                <w:sz w:val="20"/>
                <w:lang w:val="en-AU"/>
              </w:rPr>
            </w:pPr>
          </w:p>
        </w:tc>
      </w:tr>
      <w:tr w:rsidR="00C46519" w:rsidRPr="00CD6AD2" w:rsidTr="00736CBB">
        <w:trPr>
          <w:trHeight w:val="443"/>
        </w:trPr>
        <w:tc>
          <w:tcPr>
            <w:tcW w:w="2376" w:type="dxa"/>
          </w:tcPr>
          <w:p w:rsidR="00C46519" w:rsidRPr="00CD6AD2" w:rsidRDefault="00C46519" w:rsidP="00C06A0F">
            <w:pPr>
              <w:rPr>
                <w:b/>
                <w:sz w:val="20"/>
                <w:lang w:val="en-AU"/>
              </w:rPr>
            </w:pPr>
            <w:r w:rsidRPr="00CD6AD2">
              <w:rPr>
                <w:b/>
                <w:sz w:val="20"/>
                <w:lang w:val="en-AU"/>
              </w:rPr>
              <w:t xml:space="preserve">Our </w:t>
            </w:r>
            <w:r w:rsidR="00C06A0F">
              <w:rPr>
                <w:b/>
                <w:sz w:val="20"/>
                <w:lang w:val="en-AU"/>
              </w:rPr>
              <w:t>Internal Vision</w:t>
            </w:r>
            <w:r w:rsidRPr="00CD6AD2">
              <w:rPr>
                <w:b/>
                <w:sz w:val="20"/>
                <w:lang w:val="en-AU"/>
              </w:rPr>
              <w:t>:</w:t>
            </w:r>
          </w:p>
        </w:tc>
        <w:tc>
          <w:tcPr>
            <w:tcW w:w="3773" w:type="dxa"/>
          </w:tcPr>
          <w:p w:rsidR="00C46519" w:rsidRDefault="00C46519" w:rsidP="00736CBB">
            <w:pPr>
              <w:rPr>
                <w:sz w:val="20"/>
                <w:lang w:val="en-AU"/>
              </w:rPr>
            </w:pPr>
            <w:r w:rsidRPr="007B1DC8">
              <w:rPr>
                <w:sz w:val="20"/>
                <w:lang w:val="en-AU"/>
              </w:rPr>
              <w:t>Tasman Inspired</w:t>
            </w:r>
          </w:p>
          <w:p w:rsidR="00C46519" w:rsidRPr="00332DCC" w:rsidRDefault="00C46519" w:rsidP="00736CBB">
            <w:pPr>
              <w:rPr>
                <w:sz w:val="20"/>
                <w:lang w:val="en-AU"/>
              </w:rPr>
            </w:pPr>
          </w:p>
          <w:p w:rsidR="00C46519" w:rsidRPr="00B27A40" w:rsidRDefault="00C46519" w:rsidP="00736CBB">
            <w:pPr>
              <w:rPr>
                <w:sz w:val="20"/>
                <w:lang w:val="en-AU"/>
              </w:rPr>
            </w:pPr>
            <w:r w:rsidRPr="007B1DC8">
              <w:rPr>
                <w:sz w:val="20"/>
              </w:rPr>
              <w:t>Driving value for Tasman’s people and places</w:t>
            </w:r>
          </w:p>
        </w:tc>
        <w:tc>
          <w:tcPr>
            <w:tcW w:w="3774" w:type="dxa"/>
          </w:tcPr>
          <w:p w:rsidR="00C46519" w:rsidRDefault="00C46519" w:rsidP="00736CBB">
            <w:pPr>
              <w:rPr>
                <w:i/>
                <w:sz w:val="20"/>
              </w:rPr>
            </w:pPr>
            <w:r w:rsidRPr="007B1DC8">
              <w:rPr>
                <w:i/>
                <w:sz w:val="20"/>
              </w:rPr>
              <w:t>Whakangiha Te Tai o Aorere</w:t>
            </w:r>
          </w:p>
          <w:p w:rsidR="00C46519" w:rsidRDefault="00C46519" w:rsidP="00736CBB">
            <w:pPr>
              <w:rPr>
                <w:i/>
                <w:sz w:val="20"/>
              </w:rPr>
            </w:pPr>
          </w:p>
          <w:p w:rsidR="00C46519" w:rsidRPr="00B27A40" w:rsidRDefault="00C46519" w:rsidP="00736C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Whakamana t</w:t>
            </w:r>
            <w:r>
              <w:rPr>
                <w:rFonts w:cs="Arial"/>
                <w:i/>
                <w:sz w:val="20"/>
              </w:rPr>
              <w:t>ā</w:t>
            </w:r>
            <w:r>
              <w:rPr>
                <w:i/>
                <w:sz w:val="20"/>
              </w:rPr>
              <w:t>tou ki</w:t>
            </w:r>
            <w:r w:rsidRPr="007B1DC8">
              <w:rPr>
                <w:i/>
                <w:sz w:val="20"/>
              </w:rPr>
              <w:t xml:space="preserve"> ng</w:t>
            </w:r>
            <w:r w:rsidRPr="007B1DC8">
              <w:rPr>
                <w:rFonts w:cstheme="minorHAnsi"/>
                <w:i/>
                <w:sz w:val="20"/>
              </w:rPr>
              <w:t>ᾱ</w:t>
            </w:r>
            <w:r w:rsidRPr="007B1DC8">
              <w:rPr>
                <w:i/>
                <w:sz w:val="20"/>
              </w:rPr>
              <w:t xml:space="preserve"> w</w:t>
            </w:r>
            <w:r w:rsidRPr="007B1DC8">
              <w:rPr>
                <w:rFonts w:cstheme="minorHAnsi"/>
                <w:i/>
                <w:sz w:val="20"/>
              </w:rPr>
              <w:t>ā</w:t>
            </w:r>
            <w:r w:rsidRPr="007B1DC8">
              <w:rPr>
                <w:i/>
                <w:sz w:val="20"/>
              </w:rPr>
              <w:t>hi katoa o Te Tai o Aorere</w:t>
            </w:r>
          </w:p>
        </w:tc>
      </w:tr>
    </w:tbl>
    <w:p w:rsidR="00C46519" w:rsidRDefault="00C46519" w:rsidP="00C46519">
      <w:pPr>
        <w:jc w:val="center"/>
        <w:rPr>
          <w:sz w:val="22"/>
          <w:szCs w:val="22"/>
          <w:lang w:val="en-AU"/>
        </w:rPr>
      </w:pPr>
    </w:p>
    <w:p w:rsidR="00C46519" w:rsidRDefault="00C46519" w:rsidP="00C46519">
      <w:pPr>
        <w:jc w:val="center"/>
        <w:rPr>
          <w:sz w:val="22"/>
          <w:szCs w:val="22"/>
          <w:lang w:val="en-AU"/>
        </w:rPr>
      </w:pPr>
    </w:p>
    <w:tbl>
      <w:tblPr>
        <w:tblStyle w:val="TableGrid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73591"/>
        <w:tblLook w:val="04A0" w:firstRow="1" w:lastRow="0" w:firstColumn="1" w:lastColumn="0" w:noHBand="0" w:noVBand="1"/>
      </w:tblPr>
      <w:tblGrid>
        <w:gridCol w:w="9920"/>
      </w:tblGrid>
      <w:tr w:rsidR="00C46519" w:rsidRPr="00CD6AD2" w:rsidTr="00736CBB">
        <w:trPr>
          <w:trHeight w:val="438"/>
        </w:trPr>
        <w:tc>
          <w:tcPr>
            <w:tcW w:w="9920" w:type="dxa"/>
            <w:shd w:val="clear" w:color="auto" w:fill="273591"/>
            <w:vAlign w:val="center"/>
          </w:tcPr>
          <w:p w:rsidR="00C46519" w:rsidRPr="00DD7507" w:rsidRDefault="00C46519" w:rsidP="00736CBB">
            <w:pPr>
              <w:jc w:val="center"/>
              <w:rPr>
                <w:b/>
                <w:sz w:val="26"/>
                <w:szCs w:val="26"/>
                <w:lang w:val="en-AU"/>
              </w:rPr>
            </w:pPr>
            <w:r w:rsidRPr="00DD7507">
              <w:rPr>
                <w:b/>
                <w:color w:val="FFFFFF" w:themeColor="background1"/>
                <w:sz w:val="26"/>
                <w:szCs w:val="26"/>
                <w:lang w:val="en-AU"/>
              </w:rPr>
              <w:t>Our Values</w:t>
            </w:r>
          </w:p>
        </w:tc>
      </w:tr>
    </w:tbl>
    <w:p w:rsidR="00C46519" w:rsidRPr="00CD6AD2" w:rsidRDefault="00C46519" w:rsidP="00C46519">
      <w:pPr>
        <w:rPr>
          <w:b/>
          <w:sz w:val="22"/>
          <w:szCs w:val="22"/>
          <w:u w:val="single"/>
          <w:lang w:val="en-AU"/>
        </w:rPr>
      </w:pPr>
    </w:p>
    <w:p w:rsidR="00C46519" w:rsidRDefault="00C46519" w:rsidP="00C46519">
      <w:pPr>
        <w:ind w:right="-285"/>
        <w:rPr>
          <w:rFonts w:cs="Arial"/>
          <w:sz w:val="20"/>
          <w:lang w:val="en-AU"/>
        </w:rPr>
      </w:pPr>
      <w:r>
        <w:rPr>
          <w:rFonts w:cs="Arial"/>
          <w:sz w:val="20"/>
          <w:lang w:val="en-AU"/>
        </w:rPr>
        <w:t xml:space="preserve">We support our Vision and Mission </w:t>
      </w:r>
      <w:r w:rsidRPr="00CD6AD2">
        <w:rPr>
          <w:rFonts w:cs="Arial"/>
          <w:sz w:val="20"/>
          <w:lang w:val="en-AU"/>
        </w:rPr>
        <w:t xml:space="preserve">through living our values.  </w:t>
      </w:r>
    </w:p>
    <w:p w:rsidR="00C46519" w:rsidRDefault="00C46519" w:rsidP="00C46519">
      <w:pPr>
        <w:ind w:right="-285"/>
        <w:rPr>
          <w:rFonts w:cs="Arial"/>
          <w:sz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C46519" w:rsidTr="00736CBB">
        <w:tc>
          <w:tcPr>
            <w:tcW w:w="4956" w:type="dxa"/>
          </w:tcPr>
          <w:p w:rsidR="00C46519" w:rsidRPr="00B27A40" w:rsidRDefault="00C46519" w:rsidP="00736CBB">
            <w:pPr>
              <w:spacing w:line="360" w:lineRule="auto"/>
              <w:rPr>
                <w:rFonts w:cs="Arial"/>
                <w:i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 xml:space="preserve">Auaha – </w:t>
            </w:r>
            <w:r w:rsidRPr="0092572F">
              <w:rPr>
                <w:rFonts w:cs="Arial"/>
                <w:i/>
                <w:sz w:val="20"/>
                <w:lang w:val="en-AU"/>
              </w:rPr>
              <w:t>Innovation</w:t>
            </w:r>
          </w:p>
          <w:p w:rsidR="00C46519" w:rsidRPr="0092572F" w:rsidRDefault="00C46519" w:rsidP="00736CBB">
            <w:pPr>
              <w:pStyle w:val="ListParagraph"/>
              <w:numPr>
                <w:ilvl w:val="0"/>
                <w:numId w:val="38"/>
              </w:numPr>
              <w:ind w:left="174" w:hanging="174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val="en-US"/>
              </w:rPr>
              <w:lastRenderedPageBreak/>
              <w:t>We use innovative ideas to improve our performance, find solutions and add value to our communities and the environment</w:t>
            </w:r>
          </w:p>
          <w:p w:rsidR="00C46519" w:rsidRPr="00092380" w:rsidRDefault="00C46519" w:rsidP="00736CBB">
            <w:pPr>
              <w:pStyle w:val="ListParagraph"/>
              <w:numPr>
                <w:ilvl w:val="0"/>
                <w:numId w:val="38"/>
              </w:numPr>
              <w:ind w:left="174" w:hanging="174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val="en-US"/>
              </w:rPr>
              <w:t xml:space="preserve">We deliver a </w:t>
            </w:r>
            <w:r w:rsidRPr="0092572F">
              <w:rPr>
                <w:rFonts w:cs="Arial"/>
                <w:snapToGrid w:val="0"/>
                <w:sz w:val="20"/>
                <w:szCs w:val="20"/>
                <w:lang w:val="en-US"/>
              </w:rPr>
              <w:t>quality</w:t>
            </w:r>
            <w:r>
              <w:rPr>
                <w:rFonts w:cs="Arial"/>
                <w:snapToGrid w:val="0"/>
                <w:sz w:val="20"/>
                <w:szCs w:val="20"/>
                <w:lang w:val="en-US"/>
              </w:rPr>
              <w:t xml:space="preserve"> innovative and timely service</w:t>
            </w:r>
            <w:r w:rsidRPr="0092572F">
              <w:rPr>
                <w:rFonts w:cs="Arial"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:rsidR="00C46519" w:rsidRPr="0092572F" w:rsidRDefault="00C46519" w:rsidP="00736CBB">
            <w:pPr>
              <w:pStyle w:val="ListParagraph"/>
              <w:numPr>
                <w:ilvl w:val="0"/>
                <w:numId w:val="38"/>
              </w:numPr>
              <w:ind w:left="174" w:hanging="174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  <w:lang w:val="en-US"/>
              </w:rPr>
              <w:t>We take opportunities to learn and grow</w:t>
            </w:r>
          </w:p>
          <w:p w:rsidR="00C46519" w:rsidRPr="00092380" w:rsidRDefault="00C46519" w:rsidP="00736CBB">
            <w:pPr>
              <w:pStyle w:val="ListParagraph"/>
              <w:numPr>
                <w:ilvl w:val="0"/>
                <w:numId w:val="38"/>
              </w:numPr>
              <w:ind w:left="174" w:hanging="174"/>
              <w:rPr>
                <w:rFonts w:cs="Arial"/>
                <w:snapToGrid w:val="0"/>
                <w:sz w:val="20"/>
              </w:rPr>
            </w:pPr>
            <w:r w:rsidRPr="0092572F">
              <w:rPr>
                <w:rFonts w:cs="Arial"/>
                <w:snapToGrid w:val="0"/>
                <w:sz w:val="20"/>
                <w:szCs w:val="20"/>
                <w:lang w:val="en-US"/>
              </w:rPr>
              <w:t>We s</w:t>
            </w:r>
            <w:r>
              <w:rPr>
                <w:rFonts w:cs="Arial"/>
                <w:snapToGrid w:val="0"/>
                <w:sz w:val="20"/>
                <w:szCs w:val="20"/>
                <w:lang w:val="en-US"/>
              </w:rPr>
              <w:t>how initiative and flexibility to respond to our communities’ needs</w:t>
            </w:r>
          </w:p>
          <w:p w:rsidR="00C46519" w:rsidRPr="002C51F1" w:rsidRDefault="00C46519" w:rsidP="00736CBB">
            <w:pPr>
              <w:pStyle w:val="ListParagraph"/>
              <w:numPr>
                <w:ilvl w:val="0"/>
                <w:numId w:val="38"/>
              </w:numPr>
              <w:ind w:left="174" w:hanging="174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  <w:szCs w:val="20"/>
                <w:lang w:val="en-US"/>
              </w:rPr>
              <w:t>We seek diversity of views and challenge the status quo</w:t>
            </w:r>
          </w:p>
          <w:p w:rsidR="00C46519" w:rsidRPr="0092572F" w:rsidRDefault="00C46519" w:rsidP="00736CBB">
            <w:pPr>
              <w:pStyle w:val="ListParagraph"/>
              <w:numPr>
                <w:ilvl w:val="0"/>
                <w:numId w:val="0"/>
              </w:numPr>
              <w:ind w:left="174"/>
              <w:rPr>
                <w:rFonts w:cs="Arial"/>
                <w:snapToGrid w:val="0"/>
                <w:sz w:val="20"/>
              </w:rPr>
            </w:pPr>
          </w:p>
        </w:tc>
        <w:tc>
          <w:tcPr>
            <w:tcW w:w="4957" w:type="dxa"/>
          </w:tcPr>
          <w:p w:rsidR="00C46519" w:rsidRPr="0092572F" w:rsidRDefault="00C46519" w:rsidP="00736CBB">
            <w:pPr>
              <w:spacing w:line="360" w:lineRule="auto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lastRenderedPageBreak/>
              <w:t xml:space="preserve">Manaakitanga – </w:t>
            </w:r>
            <w:r w:rsidRPr="0092572F">
              <w:rPr>
                <w:rFonts w:cs="Arial"/>
                <w:i/>
                <w:sz w:val="20"/>
                <w:lang w:val="en-AU"/>
              </w:rPr>
              <w:t>Caring / Sharing</w:t>
            </w:r>
          </w:p>
          <w:p w:rsidR="00C46519" w:rsidRPr="0092572F" w:rsidRDefault="00C46519" w:rsidP="00736CBB">
            <w:pPr>
              <w:numPr>
                <w:ilvl w:val="0"/>
                <w:numId w:val="39"/>
              </w:numPr>
              <w:tabs>
                <w:tab w:val="clear" w:pos="720"/>
                <w:tab w:val="num" w:pos="181"/>
              </w:tabs>
              <w:ind w:left="181" w:hanging="181"/>
              <w:rPr>
                <w:rFonts w:cs="Arial"/>
                <w:snapToGrid w:val="0"/>
                <w:sz w:val="20"/>
              </w:rPr>
            </w:pPr>
            <w:r w:rsidRPr="0092572F">
              <w:rPr>
                <w:rFonts w:cs="Arial"/>
                <w:snapToGrid w:val="0"/>
                <w:sz w:val="20"/>
                <w:lang w:val="en-US"/>
              </w:rPr>
              <w:t xml:space="preserve">Our interactions with </w:t>
            </w:r>
            <w:r w:rsidR="00B01D30">
              <w:rPr>
                <w:rFonts w:cs="Arial"/>
                <w:snapToGrid w:val="0"/>
                <w:sz w:val="20"/>
                <w:lang w:val="en-US"/>
              </w:rPr>
              <w:t>Iwi</w:t>
            </w:r>
            <w:r>
              <w:rPr>
                <w:rFonts w:cs="Arial"/>
                <w:snapToGrid w:val="0"/>
                <w:sz w:val="20"/>
                <w:lang w:val="en-US"/>
              </w:rPr>
              <w:t xml:space="preserve"> and </w:t>
            </w:r>
            <w:r w:rsidRPr="0092572F">
              <w:rPr>
                <w:rFonts w:cs="Arial"/>
                <w:snapToGrid w:val="0"/>
                <w:sz w:val="20"/>
                <w:lang w:val="en-US"/>
              </w:rPr>
              <w:t>others are guided by helpfulness and respect</w:t>
            </w:r>
          </w:p>
          <w:p w:rsidR="00C46519" w:rsidRPr="0092572F" w:rsidRDefault="00C46519" w:rsidP="00736CBB">
            <w:pPr>
              <w:numPr>
                <w:ilvl w:val="0"/>
                <w:numId w:val="39"/>
              </w:numPr>
              <w:tabs>
                <w:tab w:val="clear" w:pos="720"/>
                <w:tab w:val="num" w:pos="181"/>
              </w:tabs>
              <w:ind w:left="181" w:hanging="181"/>
              <w:rPr>
                <w:rFonts w:cs="Arial"/>
                <w:snapToGrid w:val="0"/>
                <w:sz w:val="20"/>
              </w:rPr>
            </w:pPr>
            <w:r w:rsidRPr="0092572F">
              <w:rPr>
                <w:rFonts w:cs="Arial"/>
                <w:snapToGrid w:val="0"/>
                <w:sz w:val="20"/>
                <w:lang w:val="en-US"/>
              </w:rPr>
              <w:lastRenderedPageBreak/>
              <w:t>We care for and develop our people, and are supportive and encouraging of others</w:t>
            </w:r>
          </w:p>
          <w:p w:rsidR="00C46519" w:rsidRPr="00092380" w:rsidRDefault="00C46519" w:rsidP="00736CBB">
            <w:pPr>
              <w:numPr>
                <w:ilvl w:val="0"/>
                <w:numId w:val="39"/>
              </w:numPr>
              <w:tabs>
                <w:tab w:val="clear" w:pos="720"/>
                <w:tab w:val="num" w:pos="181"/>
              </w:tabs>
              <w:ind w:left="181" w:hanging="181"/>
              <w:rPr>
                <w:rFonts w:cs="Arial"/>
                <w:snapToGrid w:val="0"/>
                <w:sz w:val="20"/>
              </w:rPr>
            </w:pPr>
            <w:r w:rsidRPr="0092572F">
              <w:rPr>
                <w:rFonts w:cs="Arial"/>
                <w:snapToGrid w:val="0"/>
                <w:sz w:val="20"/>
                <w:lang w:val="en-US"/>
              </w:rPr>
              <w:t>We care about each other and actively engage in what we d</w:t>
            </w:r>
            <w:r>
              <w:rPr>
                <w:rFonts w:cs="Arial"/>
                <w:snapToGrid w:val="0"/>
                <w:sz w:val="20"/>
                <w:lang w:val="en-US"/>
              </w:rPr>
              <w:t>o</w:t>
            </w:r>
          </w:p>
          <w:p w:rsidR="00C46519" w:rsidRPr="0092572F" w:rsidRDefault="00C46519" w:rsidP="00736CBB">
            <w:pPr>
              <w:numPr>
                <w:ilvl w:val="0"/>
                <w:numId w:val="39"/>
              </w:numPr>
              <w:tabs>
                <w:tab w:val="clear" w:pos="720"/>
                <w:tab w:val="num" w:pos="181"/>
              </w:tabs>
              <w:ind w:left="181" w:hanging="181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  <w:lang w:val="en-US"/>
              </w:rPr>
              <w:t>We communicate in a way that shows we are approachable and care about others needs</w:t>
            </w:r>
          </w:p>
        </w:tc>
      </w:tr>
      <w:tr w:rsidR="00C46519" w:rsidTr="00736CBB">
        <w:tc>
          <w:tcPr>
            <w:tcW w:w="4956" w:type="dxa"/>
          </w:tcPr>
          <w:p w:rsidR="00C46519" w:rsidRPr="0092572F" w:rsidRDefault="00C46519" w:rsidP="00736CBB">
            <w:pPr>
              <w:spacing w:line="360" w:lineRule="auto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lastRenderedPageBreak/>
              <w:t xml:space="preserve">Kawenga – </w:t>
            </w:r>
            <w:r w:rsidRPr="0092572F">
              <w:rPr>
                <w:rFonts w:cs="Arial"/>
                <w:i/>
                <w:sz w:val="20"/>
                <w:lang w:val="en-AU"/>
              </w:rPr>
              <w:t>Responsibility</w:t>
            </w:r>
          </w:p>
          <w:p w:rsidR="00C46519" w:rsidRPr="0092572F" w:rsidRDefault="00C46519" w:rsidP="00C46519">
            <w:pPr>
              <w:numPr>
                <w:ilvl w:val="0"/>
                <w:numId w:val="40"/>
              </w:numPr>
              <w:tabs>
                <w:tab w:val="clear" w:pos="720"/>
                <w:tab w:val="num" w:pos="174"/>
              </w:tabs>
              <w:ind w:left="174" w:hanging="174"/>
              <w:rPr>
                <w:rFonts w:cs="Arial"/>
                <w:snapToGrid w:val="0"/>
                <w:sz w:val="20"/>
              </w:rPr>
            </w:pPr>
            <w:r w:rsidRPr="0092572F">
              <w:rPr>
                <w:rFonts w:cs="Arial"/>
                <w:snapToGrid w:val="0"/>
                <w:sz w:val="20"/>
                <w:lang w:val="en-US"/>
              </w:rPr>
              <w:t>We act professionally, showing respect, honesty, integrity, reliability and empathy</w:t>
            </w:r>
          </w:p>
          <w:p w:rsidR="00C46519" w:rsidRPr="0092572F" w:rsidRDefault="00C46519" w:rsidP="00C46519">
            <w:pPr>
              <w:numPr>
                <w:ilvl w:val="0"/>
                <w:numId w:val="40"/>
              </w:numPr>
              <w:tabs>
                <w:tab w:val="clear" w:pos="720"/>
                <w:tab w:val="num" w:pos="174"/>
              </w:tabs>
              <w:ind w:left="174" w:hanging="174"/>
              <w:rPr>
                <w:rFonts w:cs="Arial"/>
                <w:snapToGrid w:val="0"/>
                <w:sz w:val="20"/>
              </w:rPr>
            </w:pPr>
            <w:r w:rsidRPr="0092572F">
              <w:rPr>
                <w:rFonts w:cs="Arial"/>
                <w:snapToGrid w:val="0"/>
                <w:sz w:val="20"/>
                <w:lang w:val="en-US"/>
              </w:rPr>
              <w:t xml:space="preserve">We </w:t>
            </w:r>
            <w:r>
              <w:rPr>
                <w:rFonts w:cs="Arial"/>
                <w:snapToGrid w:val="0"/>
                <w:sz w:val="20"/>
                <w:lang w:val="en-US"/>
              </w:rPr>
              <w:t>take personal</w:t>
            </w:r>
            <w:r w:rsidRPr="0092572F">
              <w:rPr>
                <w:rFonts w:cs="Arial"/>
                <w:snapToGrid w:val="0"/>
                <w:sz w:val="20"/>
                <w:lang w:val="en-US"/>
              </w:rPr>
              <w:t xml:space="preserve"> </w:t>
            </w:r>
            <w:r w:rsidR="001321FE">
              <w:rPr>
                <w:rFonts w:cs="Arial"/>
                <w:snapToGrid w:val="0"/>
                <w:sz w:val="20"/>
                <w:lang w:val="en-US"/>
              </w:rPr>
              <w:t xml:space="preserve">responsibility </w:t>
            </w:r>
            <w:r w:rsidRPr="0092572F">
              <w:rPr>
                <w:rFonts w:cs="Arial"/>
                <w:snapToGrid w:val="0"/>
                <w:sz w:val="20"/>
                <w:lang w:val="en-US"/>
              </w:rPr>
              <w:t xml:space="preserve">for our actions, decisions and </w:t>
            </w:r>
            <w:r>
              <w:rPr>
                <w:rFonts w:cs="Arial"/>
                <w:snapToGrid w:val="0"/>
                <w:sz w:val="20"/>
                <w:lang w:val="en-US"/>
              </w:rPr>
              <w:t>performance</w:t>
            </w:r>
          </w:p>
          <w:p w:rsidR="00C46519" w:rsidRPr="00092380" w:rsidRDefault="00C46519" w:rsidP="00C46519">
            <w:pPr>
              <w:numPr>
                <w:ilvl w:val="0"/>
                <w:numId w:val="40"/>
              </w:numPr>
              <w:tabs>
                <w:tab w:val="clear" w:pos="720"/>
                <w:tab w:val="num" w:pos="174"/>
              </w:tabs>
              <w:ind w:left="174" w:hanging="174"/>
              <w:rPr>
                <w:rFonts w:cs="Arial"/>
                <w:snapToGrid w:val="0"/>
                <w:sz w:val="20"/>
              </w:rPr>
            </w:pPr>
            <w:r w:rsidRPr="0092572F">
              <w:rPr>
                <w:rFonts w:cs="Arial"/>
                <w:snapToGrid w:val="0"/>
                <w:sz w:val="20"/>
                <w:lang w:val="en-US"/>
              </w:rPr>
              <w:t>We choose to bring the right attitude to our work</w:t>
            </w:r>
          </w:p>
          <w:p w:rsidR="00C46519" w:rsidRPr="0092572F" w:rsidRDefault="00C46519" w:rsidP="00C46519">
            <w:pPr>
              <w:numPr>
                <w:ilvl w:val="0"/>
                <w:numId w:val="40"/>
              </w:numPr>
              <w:tabs>
                <w:tab w:val="clear" w:pos="720"/>
                <w:tab w:val="num" w:pos="174"/>
              </w:tabs>
              <w:ind w:left="174" w:hanging="174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We promote a safe work environment that puts the wellbeing and safety of our people first</w:t>
            </w:r>
          </w:p>
          <w:p w:rsidR="00C46519" w:rsidRDefault="00C46519" w:rsidP="00736CBB">
            <w:pPr>
              <w:ind w:right="-285"/>
              <w:rPr>
                <w:rFonts w:cs="Arial"/>
                <w:sz w:val="20"/>
                <w:lang w:val="en-AU"/>
              </w:rPr>
            </w:pPr>
          </w:p>
        </w:tc>
        <w:tc>
          <w:tcPr>
            <w:tcW w:w="4957" w:type="dxa"/>
          </w:tcPr>
          <w:p w:rsidR="00C46519" w:rsidRPr="0092572F" w:rsidRDefault="00C46519" w:rsidP="00736CBB">
            <w:pPr>
              <w:spacing w:line="360" w:lineRule="auto"/>
              <w:rPr>
                <w:rFonts w:cs="Arial"/>
                <w:b/>
                <w:sz w:val="20"/>
                <w:lang w:val="en-AU"/>
              </w:rPr>
            </w:pPr>
            <w:r>
              <w:rPr>
                <w:rFonts w:cs="Arial"/>
                <w:b/>
                <w:sz w:val="20"/>
                <w:lang w:val="en-AU"/>
              </w:rPr>
              <w:t xml:space="preserve">Whanaungatanga – </w:t>
            </w:r>
            <w:r>
              <w:rPr>
                <w:rFonts w:cs="Arial"/>
                <w:i/>
                <w:sz w:val="20"/>
                <w:lang w:val="en-AU"/>
              </w:rPr>
              <w:t>Relationships</w:t>
            </w:r>
          </w:p>
          <w:p w:rsidR="00C46519" w:rsidRPr="0092572F" w:rsidRDefault="00C46519" w:rsidP="00736CBB">
            <w:pPr>
              <w:numPr>
                <w:ilvl w:val="0"/>
                <w:numId w:val="39"/>
              </w:numPr>
              <w:tabs>
                <w:tab w:val="clear" w:pos="720"/>
                <w:tab w:val="num" w:pos="181"/>
              </w:tabs>
              <w:ind w:left="181" w:hanging="181"/>
              <w:rPr>
                <w:rFonts w:cs="Arial"/>
                <w:snapToGrid w:val="0"/>
                <w:sz w:val="20"/>
              </w:rPr>
            </w:pPr>
            <w:r w:rsidRPr="0092572F">
              <w:rPr>
                <w:rFonts w:cs="Arial"/>
                <w:snapToGrid w:val="0"/>
                <w:sz w:val="20"/>
                <w:lang w:val="en-US"/>
              </w:rPr>
              <w:t xml:space="preserve">We </w:t>
            </w:r>
            <w:r>
              <w:rPr>
                <w:rFonts w:cs="Arial"/>
                <w:snapToGrid w:val="0"/>
                <w:sz w:val="20"/>
                <w:lang w:val="en-US"/>
              </w:rPr>
              <w:t xml:space="preserve">actively seek to collaborate with colleagues, </w:t>
            </w:r>
            <w:r w:rsidR="00B01D30">
              <w:rPr>
                <w:rFonts w:cs="Arial"/>
                <w:snapToGrid w:val="0"/>
                <w:sz w:val="20"/>
                <w:lang w:val="en-US"/>
              </w:rPr>
              <w:t>Iwi</w:t>
            </w:r>
            <w:r>
              <w:rPr>
                <w:rFonts w:cs="Arial"/>
                <w:snapToGrid w:val="0"/>
                <w:sz w:val="20"/>
                <w:lang w:val="en-US"/>
              </w:rPr>
              <w:t xml:space="preserve"> and others in the work we do</w:t>
            </w:r>
          </w:p>
          <w:p w:rsidR="00C46519" w:rsidRDefault="00C46519" w:rsidP="00736CBB">
            <w:pPr>
              <w:numPr>
                <w:ilvl w:val="0"/>
                <w:numId w:val="39"/>
              </w:numPr>
              <w:tabs>
                <w:tab w:val="clear" w:pos="720"/>
                <w:tab w:val="num" w:pos="181"/>
              </w:tabs>
              <w:ind w:left="181" w:hanging="181"/>
              <w:rPr>
                <w:rFonts w:cs="Arial"/>
                <w:snapToGrid w:val="0"/>
                <w:sz w:val="20"/>
              </w:rPr>
            </w:pPr>
            <w:r w:rsidRPr="0092572F">
              <w:rPr>
                <w:rFonts w:cs="Arial"/>
                <w:snapToGrid w:val="0"/>
                <w:sz w:val="20"/>
                <w:lang w:val="en-US"/>
              </w:rPr>
              <w:t xml:space="preserve">We work together to </w:t>
            </w:r>
            <w:r>
              <w:rPr>
                <w:rFonts w:cs="Arial"/>
                <w:snapToGrid w:val="0"/>
                <w:sz w:val="20"/>
                <w:lang w:val="en-US"/>
              </w:rPr>
              <w:t>ach</w:t>
            </w:r>
            <w:r w:rsidRPr="0092572F">
              <w:rPr>
                <w:rFonts w:cs="Arial"/>
                <w:snapToGrid w:val="0"/>
                <w:sz w:val="20"/>
                <w:lang w:val="en-US"/>
              </w:rPr>
              <w:t>i</w:t>
            </w:r>
            <w:r>
              <w:rPr>
                <w:rFonts w:cs="Arial"/>
                <w:snapToGrid w:val="0"/>
                <w:sz w:val="20"/>
                <w:lang w:val="en-US"/>
              </w:rPr>
              <w:t>e</w:t>
            </w:r>
            <w:r w:rsidRPr="0092572F">
              <w:rPr>
                <w:rFonts w:cs="Arial"/>
                <w:snapToGrid w:val="0"/>
                <w:sz w:val="20"/>
                <w:lang w:val="en-US"/>
              </w:rPr>
              <w:t>ve the best overall result</w:t>
            </w:r>
            <w:r>
              <w:rPr>
                <w:rFonts w:cs="Arial"/>
                <w:snapToGrid w:val="0"/>
                <w:sz w:val="20"/>
                <w:lang w:val="en-US"/>
              </w:rPr>
              <w:t xml:space="preserve">, </w:t>
            </w:r>
            <w:r w:rsidRPr="0092572F">
              <w:rPr>
                <w:rFonts w:cs="Arial"/>
                <w:snapToGrid w:val="0"/>
                <w:sz w:val="20"/>
                <w:lang w:val="en-US"/>
              </w:rPr>
              <w:t>outcome</w:t>
            </w:r>
            <w:r>
              <w:rPr>
                <w:rFonts w:cs="Arial"/>
                <w:snapToGrid w:val="0"/>
                <w:sz w:val="20"/>
                <w:lang w:val="en-US"/>
              </w:rPr>
              <w:t xml:space="preserve">, or </w:t>
            </w:r>
            <w:r w:rsidRPr="0092572F">
              <w:rPr>
                <w:rFonts w:cs="Arial"/>
                <w:snapToGrid w:val="0"/>
                <w:sz w:val="20"/>
                <w:lang w:val="en-US"/>
              </w:rPr>
              <w:t>decision</w:t>
            </w:r>
          </w:p>
          <w:p w:rsidR="00C46519" w:rsidRPr="00092380" w:rsidRDefault="00C46519" w:rsidP="00736CBB">
            <w:pPr>
              <w:numPr>
                <w:ilvl w:val="0"/>
                <w:numId w:val="39"/>
              </w:numPr>
              <w:tabs>
                <w:tab w:val="clear" w:pos="720"/>
                <w:tab w:val="num" w:pos="181"/>
              </w:tabs>
              <w:ind w:left="181" w:hanging="181"/>
              <w:rPr>
                <w:rFonts w:cs="Arial"/>
                <w:snapToGrid w:val="0"/>
                <w:sz w:val="20"/>
              </w:rPr>
            </w:pPr>
            <w:r w:rsidRPr="006D5D36">
              <w:rPr>
                <w:rFonts w:cs="Arial"/>
                <w:snapToGrid w:val="0"/>
                <w:sz w:val="20"/>
                <w:lang w:val="en-US"/>
              </w:rPr>
              <w:t xml:space="preserve">We </w:t>
            </w:r>
            <w:r>
              <w:rPr>
                <w:rFonts w:cs="Arial"/>
                <w:snapToGrid w:val="0"/>
                <w:sz w:val="20"/>
                <w:lang w:val="en-US"/>
              </w:rPr>
              <w:t>communicate clearly and tell stories to enable understanding and shared meaning</w:t>
            </w:r>
          </w:p>
          <w:p w:rsidR="00C46519" w:rsidRPr="00FC5DC8" w:rsidRDefault="00C46519" w:rsidP="00736CBB">
            <w:pPr>
              <w:numPr>
                <w:ilvl w:val="0"/>
                <w:numId w:val="39"/>
              </w:numPr>
              <w:tabs>
                <w:tab w:val="clear" w:pos="720"/>
                <w:tab w:val="num" w:pos="181"/>
              </w:tabs>
              <w:ind w:left="181" w:hanging="181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  <w:lang w:val="en-US"/>
              </w:rPr>
              <w:t>We embrace diversity and the opportunity to share our ideas and learn from others</w:t>
            </w:r>
          </w:p>
        </w:tc>
      </w:tr>
    </w:tbl>
    <w:p w:rsidR="00C46519" w:rsidRDefault="00C46519" w:rsidP="00C46519">
      <w:pPr>
        <w:rPr>
          <w:sz w:val="22"/>
          <w:szCs w:val="22"/>
          <w:lang w:val="en-AU"/>
        </w:rPr>
      </w:pPr>
    </w:p>
    <w:p w:rsidR="00FE102A" w:rsidRDefault="00FE102A" w:rsidP="00C46519">
      <w:pPr>
        <w:rPr>
          <w:sz w:val="22"/>
          <w:szCs w:val="22"/>
          <w:lang w:val="en-AU"/>
        </w:rPr>
      </w:pPr>
    </w:p>
    <w:tbl>
      <w:tblPr>
        <w:tblStyle w:val="TableGrid"/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73591"/>
        <w:tblLook w:val="04A0" w:firstRow="1" w:lastRow="0" w:firstColumn="1" w:lastColumn="0" w:noHBand="0" w:noVBand="1"/>
      </w:tblPr>
      <w:tblGrid>
        <w:gridCol w:w="9923"/>
      </w:tblGrid>
      <w:tr w:rsidR="00FE102A" w:rsidRPr="00CD6AD2" w:rsidTr="00FE102A">
        <w:trPr>
          <w:trHeight w:val="438"/>
        </w:trPr>
        <w:tc>
          <w:tcPr>
            <w:tcW w:w="9917" w:type="dxa"/>
            <w:shd w:val="clear" w:color="auto" w:fill="273591"/>
            <w:vAlign w:val="center"/>
          </w:tcPr>
          <w:p w:rsidR="00FE102A" w:rsidRPr="00DD7507" w:rsidRDefault="00FE102A" w:rsidP="00FE102A">
            <w:pPr>
              <w:jc w:val="center"/>
              <w:rPr>
                <w:b/>
                <w:sz w:val="26"/>
                <w:szCs w:val="26"/>
                <w:lang w:val="en-AU"/>
              </w:rPr>
            </w:pPr>
            <w:r>
              <w:rPr>
                <w:b/>
                <w:sz w:val="20"/>
                <w:lang w:val="en-AU"/>
              </w:rPr>
              <w:br w:type="page"/>
            </w:r>
            <w:r w:rsidRPr="00DD7507">
              <w:rPr>
                <w:b/>
                <w:color w:val="FFFFFF" w:themeColor="background1"/>
                <w:sz w:val="26"/>
                <w:szCs w:val="26"/>
                <w:lang w:val="en-AU"/>
              </w:rPr>
              <w:t xml:space="preserve">My </w:t>
            </w:r>
            <w:r>
              <w:rPr>
                <w:b/>
                <w:color w:val="FFFFFF" w:themeColor="background1"/>
                <w:sz w:val="26"/>
                <w:szCs w:val="26"/>
                <w:lang w:val="en-AU"/>
              </w:rPr>
              <w:t>Role</w:t>
            </w:r>
          </w:p>
        </w:tc>
      </w:tr>
      <w:tr w:rsidR="00FE102A" w:rsidRPr="00CD6AD2" w:rsidTr="00FE1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6"/>
        </w:trPr>
        <w:tc>
          <w:tcPr>
            <w:tcW w:w="9923" w:type="dxa"/>
          </w:tcPr>
          <w:p w:rsidR="00FE102A" w:rsidRPr="00CD6AD2" w:rsidRDefault="00FE102A" w:rsidP="00FE102A">
            <w:pPr>
              <w:rPr>
                <w:sz w:val="20"/>
                <w:lang w:val="en-AU"/>
              </w:rPr>
            </w:pPr>
            <w:r w:rsidRPr="00CD6AD2">
              <w:rPr>
                <w:b/>
                <w:sz w:val="20"/>
                <w:lang w:val="en-AU"/>
              </w:rPr>
              <w:t xml:space="preserve">Role of the </w:t>
            </w:r>
            <w:r>
              <w:rPr>
                <w:b/>
                <w:sz w:val="20"/>
                <w:lang w:val="en-AU"/>
              </w:rPr>
              <w:t>Kaihaut</w:t>
            </w:r>
            <w:r>
              <w:rPr>
                <w:rFonts w:cs="Arial"/>
                <w:b/>
                <w:sz w:val="20"/>
                <w:lang w:val="en-AU"/>
              </w:rPr>
              <w:t>ū</w:t>
            </w:r>
          </w:p>
        </w:tc>
      </w:tr>
      <w:tr w:rsidR="00FE102A" w:rsidRPr="00CD6AD2" w:rsidTr="00FE1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6"/>
        </w:trPr>
        <w:tc>
          <w:tcPr>
            <w:tcW w:w="9923" w:type="dxa"/>
          </w:tcPr>
          <w:p w:rsidR="00FE102A" w:rsidRDefault="00FE102A" w:rsidP="00FE102A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You are a senior advisor to the Chief Executive, the Leadership Team, and the Mayor and Councillors.  You play a leadership role in the development of strategic and operational rangatira to rangatira relationships between the Tasman District Council and the nine </w:t>
            </w:r>
            <w:r w:rsidR="00B01D30">
              <w:rPr>
                <w:sz w:val="20"/>
                <w:lang w:val="en-AU"/>
              </w:rPr>
              <w:t>Iwi</w:t>
            </w:r>
            <w:r>
              <w:rPr>
                <w:sz w:val="20"/>
                <w:lang w:val="en-AU"/>
              </w:rPr>
              <w:t xml:space="preserve"> of the Tasman District.  </w:t>
            </w:r>
            <w:r w:rsidR="00B01D30">
              <w:rPr>
                <w:sz w:val="20"/>
                <w:lang w:val="en-AU"/>
              </w:rPr>
              <w:t>The Council aims to embrace the M</w:t>
            </w:r>
            <w:r w:rsidR="00B01D30">
              <w:rPr>
                <w:rFonts w:cs="Arial"/>
                <w:sz w:val="20"/>
                <w:lang w:val="en-AU"/>
              </w:rPr>
              <w:t>ā</w:t>
            </w:r>
            <w:r w:rsidR="00B01D30">
              <w:rPr>
                <w:sz w:val="20"/>
                <w:lang w:val="en-AU"/>
              </w:rPr>
              <w:t xml:space="preserve">ori perspective and ensure that it is informing and influencing Council policy, plans, processes and practices.  </w:t>
            </w:r>
            <w:r>
              <w:rPr>
                <w:sz w:val="20"/>
                <w:lang w:val="en-AU"/>
              </w:rPr>
              <w:t xml:space="preserve">You will have the mana to stand with and engage with the leaders of the nine </w:t>
            </w:r>
            <w:r w:rsidR="00B01D30">
              <w:rPr>
                <w:sz w:val="20"/>
                <w:lang w:val="en-AU"/>
              </w:rPr>
              <w:t>Iwi</w:t>
            </w:r>
            <w:r>
              <w:rPr>
                <w:sz w:val="20"/>
                <w:lang w:val="en-AU"/>
              </w:rPr>
              <w:t>.</w:t>
            </w:r>
          </w:p>
          <w:p w:rsidR="00FE102A" w:rsidRDefault="00FE102A" w:rsidP="00FE102A">
            <w:pPr>
              <w:rPr>
                <w:sz w:val="20"/>
                <w:lang w:val="en-AU"/>
              </w:rPr>
            </w:pPr>
          </w:p>
          <w:p w:rsidR="00FE102A" w:rsidRPr="00FE102A" w:rsidRDefault="00FE102A" w:rsidP="00742126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You also provide cultural support to the Chief Executive, the Mayor and Councillors, and Council staff in respect of tikanga; and provide leadership and guidance to both to partner effectively with M</w:t>
            </w:r>
            <w:r>
              <w:rPr>
                <w:rFonts w:cs="Arial"/>
                <w:sz w:val="20"/>
                <w:lang w:val="en-AU"/>
              </w:rPr>
              <w:t>ā</w:t>
            </w:r>
            <w:r>
              <w:rPr>
                <w:sz w:val="20"/>
                <w:lang w:val="en-AU"/>
              </w:rPr>
              <w:t>ori and support an internal culture which is welcomi</w:t>
            </w:r>
            <w:r w:rsidR="00B01D30">
              <w:rPr>
                <w:sz w:val="20"/>
                <w:lang w:val="en-AU"/>
              </w:rPr>
              <w:t>ng, inclusive and acknowledges Te A</w:t>
            </w:r>
            <w:r>
              <w:rPr>
                <w:sz w:val="20"/>
                <w:lang w:val="en-AU"/>
              </w:rPr>
              <w:t>o M</w:t>
            </w:r>
            <w:r>
              <w:rPr>
                <w:rFonts w:cs="Arial"/>
                <w:sz w:val="20"/>
                <w:lang w:val="en-AU"/>
              </w:rPr>
              <w:t>ā</w:t>
            </w:r>
            <w:r>
              <w:rPr>
                <w:sz w:val="20"/>
                <w:lang w:val="en-AU"/>
              </w:rPr>
              <w:t>ori.  You</w:t>
            </w:r>
            <w:r w:rsidRPr="0013575D">
              <w:rPr>
                <w:sz w:val="20"/>
                <w:lang w:val="en-AU"/>
              </w:rPr>
              <w:t xml:space="preserve"> will help </w:t>
            </w:r>
            <w:r>
              <w:rPr>
                <w:sz w:val="20"/>
                <w:lang w:val="en-AU"/>
              </w:rPr>
              <w:t>to enhance engagement</w:t>
            </w:r>
            <w:r w:rsidRPr="0013575D">
              <w:rPr>
                <w:sz w:val="20"/>
                <w:lang w:val="en-AU"/>
              </w:rPr>
              <w:t xml:space="preserve"> between </w:t>
            </w:r>
            <w:r w:rsidR="00B01D30">
              <w:rPr>
                <w:sz w:val="20"/>
                <w:lang w:val="en-AU"/>
              </w:rPr>
              <w:t>Iwi</w:t>
            </w:r>
            <w:r w:rsidRPr="0013575D">
              <w:rPr>
                <w:sz w:val="20"/>
                <w:lang w:val="en-AU"/>
              </w:rPr>
              <w:t>, Council,</w:t>
            </w:r>
            <w:r>
              <w:rPr>
                <w:sz w:val="20"/>
                <w:lang w:val="en-AU"/>
              </w:rPr>
              <w:t xml:space="preserve"> and</w:t>
            </w:r>
            <w:r w:rsidRPr="0013575D">
              <w:rPr>
                <w:sz w:val="20"/>
                <w:lang w:val="en-AU"/>
              </w:rPr>
              <w:t xml:space="preserve"> the wider community</w:t>
            </w:r>
            <w:r>
              <w:rPr>
                <w:sz w:val="20"/>
                <w:lang w:val="en-AU"/>
              </w:rPr>
              <w:t xml:space="preserve"> to help realise the partnership embodied by Te Tiriti o Waitangi.</w:t>
            </w:r>
          </w:p>
        </w:tc>
      </w:tr>
    </w:tbl>
    <w:p w:rsidR="00FE102A" w:rsidRDefault="00FE102A" w:rsidP="00C46519">
      <w:pPr>
        <w:rPr>
          <w:sz w:val="22"/>
          <w:szCs w:val="22"/>
          <w:lang w:val="en-AU"/>
        </w:rPr>
      </w:pPr>
    </w:p>
    <w:p w:rsidR="00FE102A" w:rsidRDefault="00FE102A" w:rsidP="00C46519">
      <w:pPr>
        <w:rPr>
          <w:sz w:val="22"/>
          <w:szCs w:val="22"/>
          <w:lang w:val="en-AU"/>
        </w:rPr>
      </w:pPr>
    </w:p>
    <w:tbl>
      <w:tblPr>
        <w:tblStyle w:val="TableGrid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73591"/>
        <w:tblLook w:val="04A0" w:firstRow="1" w:lastRow="0" w:firstColumn="1" w:lastColumn="0" w:noHBand="0" w:noVBand="1"/>
      </w:tblPr>
      <w:tblGrid>
        <w:gridCol w:w="9923"/>
      </w:tblGrid>
      <w:tr w:rsidR="00E02C53" w:rsidRPr="00CD6AD2" w:rsidTr="005A37EA">
        <w:trPr>
          <w:trHeight w:val="438"/>
        </w:trPr>
        <w:tc>
          <w:tcPr>
            <w:tcW w:w="9923" w:type="dxa"/>
            <w:shd w:val="clear" w:color="auto" w:fill="273591"/>
            <w:vAlign w:val="center"/>
          </w:tcPr>
          <w:p w:rsidR="00E02C53" w:rsidRPr="00DD7507" w:rsidRDefault="00E02C53" w:rsidP="000224A7">
            <w:pPr>
              <w:jc w:val="center"/>
              <w:rPr>
                <w:b/>
                <w:sz w:val="26"/>
                <w:szCs w:val="26"/>
                <w:lang w:val="en-AU"/>
              </w:rPr>
            </w:pPr>
            <w:r w:rsidRPr="00DD7507">
              <w:rPr>
                <w:b/>
                <w:color w:val="FFFFFF" w:themeColor="background1"/>
                <w:sz w:val="26"/>
                <w:szCs w:val="26"/>
                <w:lang w:val="en-AU"/>
              </w:rPr>
              <w:t>My Key Result Areas</w:t>
            </w:r>
          </w:p>
        </w:tc>
      </w:tr>
    </w:tbl>
    <w:p w:rsidR="00E02C53" w:rsidRPr="00487C32" w:rsidRDefault="00E02C53" w:rsidP="00E02C53">
      <w:pPr>
        <w:rPr>
          <w:sz w:val="20"/>
          <w:lang w:val="en-A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848"/>
      </w:tblGrid>
      <w:tr w:rsidR="00E02C53" w:rsidRPr="00487C32" w:rsidTr="000224A7">
        <w:trPr>
          <w:trHeight w:val="437"/>
        </w:trPr>
        <w:tc>
          <w:tcPr>
            <w:tcW w:w="9952" w:type="dxa"/>
            <w:gridSpan w:val="2"/>
            <w:shd w:val="clear" w:color="auto" w:fill="273591"/>
            <w:vAlign w:val="center"/>
          </w:tcPr>
          <w:p w:rsidR="00E02C53" w:rsidRPr="00BC0E36" w:rsidRDefault="00E02C53" w:rsidP="000224A7">
            <w:pPr>
              <w:jc w:val="center"/>
              <w:rPr>
                <w:b/>
                <w:color w:val="FFFFFF" w:themeColor="background1"/>
                <w:szCs w:val="24"/>
                <w:lang w:val="en-AU"/>
              </w:rPr>
            </w:pPr>
            <w:r w:rsidRPr="00DD7507">
              <w:rPr>
                <w:b/>
                <w:color w:val="FFFFFF" w:themeColor="background1"/>
                <w:szCs w:val="24"/>
                <w:lang w:val="en-AU"/>
              </w:rPr>
              <w:t xml:space="preserve">My </w:t>
            </w:r>
            <w:r>
              <w:rPr>
                <w:b/>
                <w:color w:val="FFFFFF" w:themeColor="background1"/>
                <w:szCs w:val="24"/>
                <w:lang w:val="en-AU"/>
              </w:rPr>
              <w:t>Priorities</w:t>
            </w:r>
          </w:p>
        </w:tc>
      </w:tr>
      <w:tr w:rsidR="00E02C53" w:rsidRPr="00487C32" w:rsidTr="000224A7">
        <w:tc>
          <w:tcPr>
            <w:tcW w:w="5104" w:type="dxa"/>
          </w:tcPr>
          <w:p w:rsidR="00E02C53" w:rsidRPr="009B2450" w:rsidRDefault="00E02C53" w:rsidP="000224A7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What am I supposed to do?</w:t>
            </w:r>
          </w:p>
          <w:p w:rsidR="00E02C53" w:rsidRPr="009B2450" w:rsidRDefault="00E02C53" w:rsidP="000224A7">
            <w:pPr>
              <w:rPr>
                <w:sz w:val="20"/>
                <w:lang w:val="en-AU"/>
              </w:rPr>
            </w:pPr>
          </w:p>
        </w:tc>
        <w:tc>
          <w:tcPr>
            <w:tcW w:w="4848" w:type="dxa"/>
          </w:tcPr>
          <w:p w:rsidR="00E02C53" w:rsidRPr="009B2450" w:rsidRDefault="00E02C53" w:rsidP="000224A7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How well am I supposed to do it?</w:t>
            </w:r>
          </w:p>
        </w:tc>
      </w:tr>
      <w:tr w:rsidR="00E02C53" w:rsidRPr="00487C32" w:rsidTr="000224A7">
        <w:tc>
          <w:tcPr>
            <w:tcW w:w="5104" w:type="dxa"/>
          </w:tcPr>
          <w:p w:rsidR="00E02C53" w:rsidRPr="000B7849" w:rsidRDefault="00CE0049" w:rsidP="000224A7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Relationship Management</w:t>
            </w:r>
          </w:p>
          <w:p w:rsidR="00E02C53" w:rsidRDefault="00FD4F9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Develop and maintain </w:t>
            </w:r>
            <w:r w:rsidR="00A94676">
              <w:rPr>
                <w:sz w:val="20"/>
                <w:lang w:val="en-AU"/>
              </w:rPr>
              <w:t xml:space="preserve">strong links and </w:t>
            </w:r>
            <w:r>
              <w:rPr>
                <w:sz w:val="20"/>
                <w:lang w:val="en-AU"/>
              </w:rPr>
              <w:t xml:space="preserve">effective </w:t>
            </w:r>
            <w:r w:rsidR="0060685E">
              <w:rPr>
                <w:sz w:val="20"/>
                <w:lang w:val="en-AU"/>
              </w:rPr>
              <w:t xml:space="preserve">meaningful </w:t>
            </w:r>
            <w:r>
              <w:rPr>
                <w:sz w:val="20"/>
                <w:lang w:val="en-AU"/>
              </w:rPr>
              <w:t xml:space="preserve">relationships, fostering collaboration with internal groups, </w:t>
            </w:r>
            <w:r w:rsidR="00B01D30">
              <w:rPr>
                <w:sz w:val="20"/>
                <w:lang w:val="en-AU"/>
              </w:rPr>
              <w:t>Iwi</w:t>
            </w:r>
            <w:r>
              <w:rPr>
                <w:sz w:val="20"/>
                <w:lang w:val="en-AU"/>
              </w:rPr>
              <w:t xml:space="preserve"> </w:t>
            </w:r>
            <w:r w:rsidR="00A94676">
              <w:rPr>
                <w:sz w:val="20"/>
                <w:lang w:val="en-AU"/>
              </w:rPr>
              <w:t>leaders</w:t>
            </w:r>
            <w:r w:rsidR="00EB2A68">
              <w:rPr>
                <w:sz w:val="20"/>
                <w:lang w:val="en-AU"/>
              </w:rPr>
              <w:t xml:space="preserve"> and representatives</w:t>
            </w:r>
            <w:r w:rsidR="00A94676">
              <w:rPr>
                <w:sz w:val="20"/>
                <w:lang w:val="en-AU"/>
              </w:rPr>
              <w:t xml:space="preserve">, key </w:t>
            </w:r>
            <w:r w:rsidR="00B01D30">
              <w:rPr>
                <w:sz w:val="20"/>
                <w:lang w:val="en-AU"/>
              </w:rPr>
              <w:t>Iwi</w:t>
            </w:r>
            <w:r w:rsidR="00A94676">
              <w:rPr>
                <w:sz w:val="20"/>
                <w:lang w:val="en-AU"/>
              </w:rPr>
              <w:t xml:space="preserve"> entities and right holders and </w:t>
            </w:r>
            <w:r>
              <w:rPr>
                <w:sz w:val="20"/>
                <w:lang w:val="en-AU"/>
              </w:rPr>
              <w:t>stakeholders.</w:t>
            </w:r>
          </w:p>
          <w:p w:rsidR="00FD4F92" w:rsidRDefault="00FD4F9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Anticipate and identify opportunities to respond to the needs of internal and external parties and partners.</w:t>
            </w:r>
          </w:p>
          <w:p w:rsidR="00FD4F92" w:rsidRDefault="00FD4F9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Monitor relationships and </w:t>
            </w:r>
            <w:r w:rsidR="006337D8">
              <w:rPr>
                <w:sz w:val="20"/>
                <w:lang w:val="en-AU"/>
              </w:rPr>
              <w:t xml:space="preserve">anticipate and </w:t>
            </w:r>
            <w:r>
              <w:rPr>
                <w:sz w:val="20"/>
                <w:lang w:val="en-AU"/>
              </w:rPr>
              <w:t>resolve critical issues quickly.</w:t>
            </w:r>
          </w:p>
          <w:p w:rsidR="0006258B" w:rsidRDefault="0006258B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Communicate Council decisions and achievements. </w:t>
            </w:r>
          </w:p>
          <w:p w:rsidR="0060685E" w:rsidRDefault="00EB2A68" w:rsidP="0060685E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Develop an engagement framework that enables </w:t>
            </w:r>
            <w:r w:rsidR="00B01D30">
              <w:rPr>
                <w:sz w:val="20"/>
                <w:lang w:val="en-AU"/>
              </w:rPr>
              <w:t>Iwi</w:t>
            </w:r>
            <w:r>
              <w:rPr>
                <w:sz w:val="20"/>
                <w:lang w:val="en-AU"/>
              </w:rPr>
              <w:t>’s input and influence into Council plans and decisions.</w:t>
            </w:r>
            <w:r w:rsidR="0060685E">
              <w:rPr>
                <w:sz w:val="20"/>
                <w:lang w:val="en-AU"/>
              </w:rPr>
              <w:t xml:space="preserve"> </w:t>
            </w:r>
          </w:p>
          <w:p w:rsidR="00B31BDB" w:rsidRDefault="00B31BDB" w:rsidP="00B31BD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Provide advice and support to staff to ensure the appropriate level of engagement with </w:t>
            </w:r>
            <w:r w:rsidR="00B01D30">
              <w:rPr>
                <w:sz w:val="20"/>
                <w:lang w:val="en-AU"/>
              </w:rPr>
              <w:t>Iwi</w:t>
            </w:r>
            <w:r>
              <w:rPr>
                <w:sz w:val="20"/>
                <w:lang w:val="en-AU"/>
              </w:rPr>
              <w:t xml:space="preserve"> and key stakeholder groups. </w:t>
            </w:r>
          </w:p>
          <w:p w:rsidR="00B31BDB" w:rsidRDefault="00B31BDB" w:rsidP="00B31BD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Identify opportunities and risks associated with existing </w:t>
            </w:r>
            <w:r w:rsidR="00B01D30">
              <w:rPr>
                <w:sz w:val="20"/>
                <w:lang w:val="en-AU"/>
              </w:rPr>
              <w:t>Iwi</w:t>
            </w:r>
            <w:r>
              <w:rPr>
                <w:sz w:val="20"/>
                <w:lang w:val="en-AU"/>
              </w:rPr>
              <w:t xml:space="preserve"> relationships, and make recommendations for ways of improving these relationships. </w:t>
            </w:r>
          </w:p>
          <w:p w:rsidR="00B31BDB" w:rsidRPr="0060685E" w:rsidRDefault="00B31BDB" w:rsidP="00B31BD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Monitor and advise Council on relevant emerging local and national issues important to both the M</w:t>
            </w:r>
            <w:r>
              <w:rPr>
                <w:rFonts w:cs="Arial"/>
                <w:sz w:val="20"/>
                <w:lang w:val="en-AU"/>
              </w:rPr>
              <w:t>ā</w:t>
            </w:r>
            <w:r>
              <w:rPr>
                <w:sz w:val="20"/>
                <w:lang w:val="en-AU"/>
              </w:rPr>
              <w:t>ori community and local government.</w:t>
            </w:r>
          </w:p>
          <w:p w:rsidR="00FD4F92" w:rsidRDefault="00FD4F9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Maintain and enhance </w:t>
            </w:r>
            <w:r w:rsidR="00507384">
              <w:rPr>
                <w:sz w:val="20"/>
                <w:lang w:val="en-AU"/>
              </w:rPr>
              <w:t xml:space="preserve">Council’s reputation by leading significant cultural interactions. </w:t>
            </w:r>
          </w:p>
          <w:p w:rsidR="00E02C53" w:rsidRPr="009636AC" w:rsidRDefault="00507384" w:rsidP="006337D8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Represent Council where the Mayor</w:t>
            </w:r>
            <w:r w:rsidR="007A0ED2">
              <w:rPr>
                <w:sz w:val="20"/>
                <w:lang w:val="en-AU"/>
              </w:rPr>
              <w:t xml:space="preserve"> or</w:t>
            </w:r>
            <w:r>
              <w:rPr>
                <w:sz w:val="20"/>
                <w:lang w:val="en-AU"/>
              </w:rPr>
              <w:t xml:space="preserve"> Chief Executive are unable to attend critical </w:t>
            </w:r>
            <w:proofErr w:type="gramStart"/>
            <w:r>
              <w:rPr>
                <w:sz w:val="20"/>
                <w:lang w:val="en-AU"/>
              </w:rPr>
              <w:t>hui</w:t>
            </w:r>
            <w:proofErr w:type="gramEnd"/>
            <w:r>
              <w:rPr>
                <w:sz w:val="20"/>
                <w:lang w:val="en-AU"/>
              </w:rPr>
              <w:t>, w</w:t>
            </w:r>
            <w:r>
              <w:rPr>
                <w:rFonts w:cs="Arial"/>
                <w:sz w:val="20"/>
                <w:lang w:val="en-AU"/>
              </w:rPr>
              <w:t>ā</w:t>
            </w:r>
            <w:r w:rsidR="009636AC">
              <w:rPr>
                <w:sz w:val="20"/>
                <w:lang w:val="en-AU"/>
              </w:rPr>
              <w:t>nanga and Committee meetings.</w:t>
            </w:r>
          </w:p>
        </w:tc>
        <w:tc>
          <w:tcPr>
            <w:tcW w:w="4848" w:type="dxa"/>
          </w:tcPr>
          <w:p w:rsidR="00E02C53" w:rsidRPr="000B7849" w:rsidRDefault="00CE0049" w:rsidP="000224A7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Relationship Management</w:t>
            </w:r>
          </w:p>
          <w:p w:rsidR="00E02C53" w:rsidRPr="008745CC" w:rsidRDefault="00540AD1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Strong relationships </w:t>
            </w:r>
            <w:r w:rsidR="0060685E">
              <w:rPr>
                <w:sz w:val="20"/>
                <w:lang w:val="en-AU"/>
              </w:rPr>
              <w:t xml:space="preserve">and trust is </w:t>
            </w:r>
            <w:r>
              <w:rPr>
                <w:sz w:val="20"/>
                <w:lang w:val="en-AU"/>
              </w:rPr>
              <w:t xml:space="preserve">evident between the job holder and the Mayor, Chief Executive, Leadership Team, </w:t>
            </w:r>
            <w:r w:rsidR="00B01D30">
              <w:rPr>
                <w:sz w:val="20"/>
                <w:lang w:val="en-AU"/>
              </w:rPr>
              <w:t>Iwi</w:t>
            </w:r>
            <w:r>
              <w:rPr>
                <w:sz w:val="20"/>
                <w:lang w:val="en-AU"/>
              </w:rPr>
              <w:t>, hap</w:t>
            </w:r>
            <w:r>
              <w:rPr>
                <w:rFonts w:cs="Arial"/>
                <w:sz w:val="20"/>
                <w:lang w:val="en-AU"/>
              </w:rPr>
              <w:t>ū</w:t>
            </w:r>
            <w:r w:rsidR="008745CC">
              <w:rPr>
                <w:rFonts w:cs="Arial"/>
                <w:sz w:val="20"/>
                <w:lang w:val="en-AU"/>
              </w:rPr>
              <w:t xml:space="preserve"> and whanau.</w:t>
            </w:r>
          </w:p>
          <w:p w:rsidR="006337D8" w:rsidRPr="006337D8" w:rsidRDefault="00B279D2" w:rsidP="006337D8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 xml:space="preserve">Council has insight into critical issues, needs and aspirations of </w:t>
            </w:r>
            <w:r w:rsidR="00B01D30">
              <w:rPr>
                <w:rFonts w:cs="Arial"/>
                <w:sz w:val="20"/>
                <w:lang w:val="en-AU"/>
              </w:rPr>
              <w:t>Iwi</w:t>
            </w:r>
            <w:r>
              <w:rPr>
                <w:rFonts w:cs="Arial"/>
                <w:sz w:val="20"/>
                <w:lang w:val="en-AU"/>
              </w:rPr>
              <w:t xml:space="preserve"> Māori katoa.</w:t>
            </w:r>
          </w:p>
          <w:p w:rsidR="006337D8" w:rsidRPr="005A37EA" w:rsidRDefault="006337D8" w:rsidP="006337D8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 xml:space="preserve">Council is positioned to work strategically with </w:t>
            </w:r>
            <w:r w:rsidR="00B01D30">
              <w:rPr>
                <w:rFonts w:cs="Arial"/>
                <w:sz w:val="20"/>
                <w:lang w:val="en-AU"/>
              </w:rPr>
              <w:t>Iwi</w:t>
            </w:r>
            <w:r>
              <w:rPr>
                <w:rFonts w:cs="Arial"/>
                <w:sz w:val="20"/>
                <w:lang w:val="en-AU"/>
              </w:rPr>
              <w:t xml:space="preserve">. </w:t>
            </w:r>
          </w:p>
          <w:p w:rsidR="005A37EA" w:rsidRDefault="00B01D30" w:rsidP="006337D8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Iwi</w:t>
            </w:r>
            <w:r w:rsidR="005A37EA">
              <w:rPr>
                <w:sz w:val="20"/>
                <w:lang w:val="en-AU"/>
              </w:rPr>
              <w:t xml:space="preserve"> and key stakeholders build trust and confidence in the Council, and our ability to interact with them on issues of interest.</w:t>
            </w:r>
          </w:p>
          <w:p w:rsidR="00B31BDB" w:rsidRDefault="00B31BDB" w:rsidP="00B31BD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Feedback confirms that Council staff are engaging at the right level, with the right people and at the right time. </w:t>
            </w:r>
          </w:p>
          <w:p w:rsidR="00B31BDB" w:rsidRDefault="00B31BDB" w:rsidP="00B31BD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Opportunities for growing relationships are identified and pursued.</w:t>
            </w:r>
          </w:p>
          <w:p w:rsidR="00B31BDB" w:rsidRDefault="00B31BDB" w:rsidP="00B31BD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Risks are managed as best as possible, recognising that we won’t always get it ‘right first time’.</w:t>
            </w:r>
          </w:p>
          <w:p w:rsidR="00E02C53" w:rsidRPr="00B31BDB" w:rsidRDefault="00B31BDB" w:rsidP="00B31BD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 w:rsidRPr="00B31BDB">
              <w:rPr>
                <w:sz w:val="20"/>
                <w:lang w:val="en-AU"/>
              </w:rPr>
              <w:t xml:space="preserve">LT have an understanding of the ‘health’ of </w:t>
            </w:r>
            <w:r w:rsidR="00B01D30">
              <w:rPr>
                <w:sz w:val="20"/>
                <w:lang w:val="en-AU"/>
              </w:rPr>
              <w:t>Iwi</w:t>
            </w:r>
            <w:r w:rsidRPr="00B31BDB">
              <w:rPr>
                <w:sz w:val="20"/>
                <w:lang w:val="en-AU"/>
              </w:rPr>
              <w:t xml:space="preserve"> and key stakeholder relationships, opportunities and risks.</w:t>
            </w:r>
          </w:p>
        </w:tc>
      </w:tr>
      <w:tr w:rsidR="00E02C53" w:rsidRPr="00487C32" w:rsidTr="000224A7">
        <w:tc>
          <w:tcPr>
            <w:tcW w:w="5104" w:type="dxa"/>
          </w:tcPr>
          <w:p w:rsidR="00E02C53" w:rsidRPr="000B7849" w:rsidRDefault="00CE0049" w:rsidP="000224A7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 xml:space="preserve">Advice &amp; Guidance </w:t>
            </w:r>
          </w:p>
          <w:p w:rsidR="00E02C53" w:rsidRDefault="009636AC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Provide strategic advice to the Mayor a</w:t>
            </w:r>
            <w:r w:rsidR="0060685E">
              <w:rPr>
                <w:sz w:val="20"/>
                <w:lang w:val="en-AU"/>
              </w:rPr>
              <w:t xml:space="preserve">nd Council, the Chief Executive </w:t>
            </w:r>
            <w:r>
              <w:rPr>
                <w:sz w:val="20"/>
                <w:lang w:val="en-AU"/>
              </w:rPr>
              <w:t xml:space="preserve">on fulfilling requirements relating to the principles of the </w:t>
            </w:r>
            <w:r w:rsidR="002B4217">
              <w:rPr>
                <w:sz w:val="20"/>
                <w:lang w:val="en-AU"/>
              </w:rPr>
              <w:t xml:space="preserve">Treaty of Waitangi / </w:t>
            </w:r>
            <w:r>
              <w:rPr>
                <w:sz w:val="20"/>
                <w:lang w:val="en-AU"/>
              </w:rPr>
              <w:t>Te Tiriti o Waitangi as expressed via relevant legislation including the Local Government Act 2002, the R</w:t>
            </w:r>
            <w:r w:rsidR="00123008">
              <w:rPr>
                <w:sz w:val="20"/>
                <w:lang w:val="en-AU"/>
              </w:rPr>
              <w:t xml:space="preserve">esource Management Act 1991, </w:t>
            </w:r>
            <w:r>
              <w:rPr>
                <w:sz w:val="20"/>
                <w:lang w:val="en-AU"/>
              </w:rPr>
              <w:t>the Civil Defenc</w:t>
            </w:r>
            <w:r w:rsidR="00123008">
              <w:rPr>
                <w:sz w:val="20"/>
                <w:lang w:val="en-AU"/>
              </w:rPr>
              <w:t>e Emergency Management Act 2002 and other relevant legislation.</w:t>
            </w:r>
          </w:p>
          <w:p w:rsidR="00E02C53" w:rsidRPr="00B31BDB" w:rsidRDefault="009636AC" w:rsidP="00B31BD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Provide advice and liaison between Council and its Committees, and Council staff in respect of Council activities and the impact on M</w:t>
            </w:r>
            <w:r>
              <w:rPr>
                <w:rFonts w:cs="Arial"/>
                <w:sz w:val="20"/>
                <w:lang w:val="en-AU"/>
              </w:rPr>
              <w:t>ā</w:t>
            </w:r>
            <w:r>
              <w:rPr>
                <w:sz w:val="20"/>
                <w:lang w:val="en-AU"/>
              </w:rPr>
              <w:t>ori.</w:t>
            </w:r>
          </w:p>
        </w:tc>
        <w:tc>
          <w:tcPr>
            <w:tcW w:w="4848" w:type="dxa"/>
          </w:tcPr>
          <w:p w:rsidR="00E02C53" w:rsidRPr="000B7849" w:rsidRDefault="00CE0049" w:rsidP="000224A7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Advice &amp; Guidance</w:t>
            </w:r>
          </w:p>
          <w:p w:rsidR="00E02C53" w:rsidRDefault="00B279D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Council meets its legislative obligations in respect of the engagement and participation of M</w:t>
            </w:r>
            <w:r>
              <w:rPr>
                <w:rFonts w:cs="Arial"/>
                <w:sz w:val="20"/>
                <w:lang w:val="en-AU"/>
              </w:rPr>
              <w:t>ā</w:t>
            </w:r>
            <w:r>
              <w:rPr>
                <w:sz w:val="20"/>
                <w:lang w:val="en-AU"/>
              </w:rPr>
              <w:t>ori in local government processes.</w:t>
            </w:r>
          </w:p>
          <w:p w:rsidR="00B279D2" w:rsidRDefault="00B279D2" w:rsidP="006337D8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Council moves beyond mere compliance into a partnership approach with </w:t>
            </w:r>
            <w:r w:rsidR="00B01D30">
              <w:rPr>
                <w:sz w:val="20"/>
                <w:lang w:val="en-AU"/>
              </w:rPr>
              <w:t>Iwi</w:t>
            </w:r>
            <w:r w:rsidR="00522D89">
              <w:rPr>
                <w:sz w:val="20"/>
                <w:lang w:val="en-AU"/>
              </w:rPr>
              <w:t xml:space="preserve"> that reflects Te Tiriti o Waitangi.</w:t>
            </w:r>
            <w:r w:rsidRPr="006337D8">
              <w:rPr>
                <w:sz w:val="20"/>
                <w:lang w:val="en-AU"/>
              </w:rPr>
              <w:t xml:space="preserve"> </w:t>
            </w:r>
          </w:p>
          <w:p w:rsidR="00E02C53" w:rsidRPr="00B31BDB" w:rsidRDefault="0060685E" w:rsidP="00B31BD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Feedback confirms that Council staff are engaging at the right level, with the right people and at the right time. </w:t>
            </w:r>
            <w:r w:rsidR="005A37EA" w:rsidRPr="00B31BDB">
              <w:rPr>
                <w:sz w:val="20"/>
                <w:lang w:val="en-AU"/>
              </w:rPr>
              <w:t xml:space="preserve"> </w:t>
            </w:r>
          </w:p>
        </w:tc>
      </w:tr>
      <w:tr w:rsidR="00E02C53" w:rsidRPr="00487C32" w:rsidTr="000224A7">
        <w:tc>
          <w:tcPr>
            <w:tcW w:w="5104" w:type="dxa"/>
          </w:tcPr>
          <w:p w:rsidR="00E02C53" w:rsidRPr="000B7849" w:rsidRDefault="00CE0049" w:rsidP="000224A7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Organisation Capability</w:t>
            </w:r>
          </w:p>
          <w:p w:rsidR="00E02C53" w:rsidRDefault="009636AC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Lead the provision of high quality cultural advice to the Mayor, the Chief Executive, the Leadership Team and Council staff </w:t>
            </w:r>
            <w:r w:rsidR="007A0ED2">
              <w:rPr>
                <w:sz w:val="20"/>
                <w:lang w:val="en-AU"/>
              </w:rPr>
              <w:t>in respect of Council functions and activities</w:t>
            </w:r>
            <w:r>
              <w:rPr>
                <w:sz w:val="20"/>
                <w:lang w:val="en-AU"/>
              </w:rPr>
              <w:t>.</w:t>
            </w:r>
          </w:p>
          <w:p w:rsidR="009636AC" w:rsidRPr="002B4217" w:rsidRDefault="009636AC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Develop systems and processes that improve the effectiveness of M</w:t>
            </w:r>
            <w:r>
              <w:rPr>
                <w:rFonts w:cs="Arial"/>
                <w:sz w:val="20"/>
                <w:lang w:val="en-AU"/>
              </w:rPr>
              <w:t>āori</w:t>
            </w:r>
            <w:r w:rsidR="00F77E04">
              <w:rPr>
                <w:rFonts w:cs="Arial"/>
                <w:sz w:val="20"/>
                <w:lang w:val="en-AU"/>
              </w:rPr>
              <w:t xml:space="preserve"> input and influence in Council processes, plans, policies, decisions and practices.</w:t>
            </w:r>
          </w:p>
          <w:p w:rsidR="002B4217" w:rsidRDefault="002B4217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Advise and contribute to building a cultural capability an</w:t>
            </w:r>
            <w:r w:rsidR="0013039E">
              <w:rPr>
                <w:sz w:val="20"/>
                <w:lang w:val="en-AU"/>
              </w:rPr>
              <w:t>d</w:t>
            </w:r>
            <w:r>
              <w:rPr>
                <w:sz w:val="20"/>
                <w:lang w:val="en-AU"/>
              </w:rPr>
              <w:t xml:space="preserve"> support the implementation of cultural capability programmes.</w:t>
            </w:r>
          </w:p>
          <w:p w:rsidR="002B4217" w:rsidRDefault="002B4217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Empower and support Council staff in their decision-making </w:t>
            </w:r>
            <w:r w:rsidR="007A0ED2">
              <w:rPr>
                <w:sz w:val="20"/>
                <w:lang w:val="en-AU"/>
              </w:rPr>
              <w:t xml:space="preserve">as this may affect </w:t>
            </w:r>
            <w:r w:rsidR="00414239">
              <w:rPr>
                <w:sz w:val="20"/>
                <w:lang w:val="en-AU"/>
              </w:rPr>
              <w:t>M</w:t>
            </w:r>
            <w:r w:rsidR="00414239">
              <w:rPr>
                <w:rFonts w:cs="Arial"/>
                <w:sz w:val="20"/>
                <w:lang w:val="en-AU"/>
              </w:rPr>
              <w:t>ā</w:t>
            </w:r>
            <w:r w:rsidR="00414239">
              <w:rPr>
                <w:sz w:val="20"/>
                <w:lang w:val="en-AU"/>
              </w:rPr>
              <w:t xml:space="preserve">ori </w:t>
            </w:r>
            <w:r w:rsidR="007A0ED2">
              <w:rPr>
                <w:sz w:val="20"/>
                <w:lang w:val="en-AU"/>
              </w:rPr>
              <w:t>rights and interests</w:t>
            </w:r>
            <w:r>
              <w:rPr>
                <w:sz w:val="20"/>
                <w:lang w:val="en-AU"/>
              </w:rPr>
              <w:t>.</w:t>
            </w:r>
          </w:p>
          <w:p w:rsidR="00F77E04" w:rsidRDefault="00F77E04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Lead the facilitation of p</w:t>
            </w:r>
            <w:r>
              <w:rPr>
                <w:rFonts w:cs="Arial"/>
                <w:sz w:val="20"/>
                <w:lang w:val="en-AU"/>
              </w:rPr>
              <w:t>ō</w:t>
            </w:r>
            <w:r>
              <w:rPr>
                <w:sz w:val="20"/>
                <w:lang w:val="en-AU"/>
              </w:rPr>
              <w:t>whiri and mihi whakatau.</w:t>
            </w:r>
          </w:p>
          <w:p w:rsidR="00F77E04" w:rsidRDefault="00F77E04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Facilita</w:t>
            </w:r>
            <w:r w:rsidR="00B01D30">
              <w:rPr>
                <w:sz w:val="20"/>
                <w:lang w:val="en-AU"/>
              </w:rPr>
              <w:t>te the provision of specialist Te R</w:t>
            </w:r>
            <w:r>
              <w:rPr>
                <w:sz w:val="20"/>
                <w:lang w:val="en-AU"/>
              </w:rPr>
              <w:t xml:space="preserve">eo </w:t>
            </w:r>
            <w:r w:rsidRPr="009B27EE">
              <w:rPr>
                <w:sz w:val="20"/>
                <w:lang w:val="en-AU"/>
              </w:rPr>
              <w:t>M</w:t>
            </w:r>
            <w:r w:rsidRPr="009B27EE">
              <w:rPr>
                <w:rFonts w:cs="Arial"/>
                <w:sz w:val="20"/>
                <w:lang w:val="en-AU"/>
              </w:rPr>
              <w:t>ā</w:t>
            </w:r>
            <w:r w:rsidRPr="009B27EE">
              <w:rPr>
                <w:sz w:val="20"/>
                <w:lang w:val="en-AU"/>
              </w:rPr>
              <w:t>ori</w:t>
            </w:r>
            <w:r>
              <w:rPr>
                <w:sz w:val="20"/>
                <w:lang w:val="en-AU"/>
              </w:rPr>
              <w:t>.</w:t>
            </w:r>
          </w:p>
          <w:p w:rsidR="002B4217" w:rsidRPr="0006258B" w:rsidRDefault="002B4217" w:rsidP="0006258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Promote knowledge and understanding of the Treaty of Waitangi / Te Tiriti o Waitangi within the organisation. </w:t>
            </w:r>
          </w:p>
        </w:tc>
        <w:tc>
          <w:tcPr>
            <w:tcW w:w="4848" w:type="dxa"/>
          </w:tcPr>
          <w:p w:rsidR="00E02C53" w:rsidRPr="000B7849" w:rsidRDefault="00CE0049" w:rsidP="000224A7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Organisation Capability</w:t>
            </w:r>
          </w:p>
          <w:p w:rsidR="00E02C53" w:rsidRDefault="00B279D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The Council and Council staff are able to confidently engage with M</w:t>
            </w:r>
            <w:r>
              <w:rPr>
                <w:rFonts w:cs="Arial"/>
                <w:sz w:val="20"/>
                <w:lang w:val="en-AU"/>
              </w:rPr>
              <w:t>ā</w:t>
            </w:r>
            <w:r>
              <w:rPr>
                <w:sz w:val="20"/>
                <w:lang w:val="en-AU"/>
              </w:rPr>
              <w:t>ori in external settings, recognising and reflecting tikanga and local cultural norms.</w:t>
            </w:r>
          </w:p>
          <w:p w:rsidR="00B279D2" w:rsidRPr="00B279D2" w:rsidRDefault="00B01D30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Te A</w:t>
            </w:r>
            <w:r w:rsidR="00B279D2">
              <w:rPr>
                <w:sz w:val="20"/>
                <w:lang w:val="en-AU"/>
              </w:rPr>
              <w:t>o M</w:t>
            </w:r>
            <w:r w:rsidR="00B279D2">
              <w:rPr>
                <w:rFonts w:cs="Arial"/>
                <w:sz w:val="20"/>
                <w:lang w:val="en-AU"/>
              </w:rPr>
              <w:t>āori is effectively integrated into Council’s strategic planning and processes.</w:t>
            </w:r>
          </w:p>
          <w:p w:rsidR="00B279D2" w:rsidRPr="00B279D2" w:rsidRDefault="00B279D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The Council is able to articulate its own internal tikanga.</w:t>
            </w:r>
          </w:p>
          <w:p w:rsidR="00B279D2" w:rsidRPr="00EC2304" w:rsidRDefault="00B279D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 xml:space="preserve">Council staff are provided with a safe environment in which to </w:t>
            </w:r>
            <w:r w:rsidR="00B01D30">
              <w:rPr>
                <w:rFonts w:cs="Arial"/>
                <w:sz w:val="20"/>
                <w:lang w:val="en-AU"/>
              </w:rPr>
              <w:t>learn and engage in aspects of Te A</w:t>
            </w:r>
            <w:r>
              <w:rPr>
                <w:rFonts w:cs="Arial"/>
                <w:sz w:val="20"/>
                <w:lang w:val="en-AU"/>
              </w:rPr>
              <w:t>o Māori</w:t>
            </w:r>
            <w:r w:rsidR="00EC2304">
              <w:rPr>
                <w:rFonts w:cs="Arial"/>
                <w:sz w:val="20"/>
                <w:lang w:val="en-AU"/>
              </w:rPr>
              <w:t>.</w:t>
            </w:r>
          </w:p>
          <w:p w:rsidR="00EC2304" w:rsidRDefault="00EC2304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 xml:space="preserve">Our style of engagement becomes more culturally competent and staff feel supported when engaging with </w:t>
            </w:r>
            <w:r w:rsidR="00B01D30">
              <w:rPr>
                <w:rFonts w:cs="Arial"/>
                <w:sz w:val="20"/>
                <w:lang w:val="en-AU"/>
              </w:rPr>
              <w:t>Iwi</w:t>
            </w:r>
            <w:r>
              <w:rPr>
                <w:rFonts w:cs="Arial"/>
                <w:sz w:val="20"/>
                <w:lang w:val="en-AU"/>
              </w:rPr>
              <w:t xml:space="preserve">. </w:t>
            </w:r>
          </w:p>
          <w:p w:rsidR="00E02C53" w:rsidRPr="00487C32" w:rsidRDefault="00E02C53" w:rsidP="000224A7">
            <w:pPr>
              <w:rPr>
                <w:sz w:val="20"/>
                <w:lang w:val="en-AU"/>
              </w:rPr>
            </w:pPr>
          </w:p>
        </w:tc>
      </w:tr>
      <w:tr w:rsidR="00E02C53" w:rsidRPr="00487C32" w:rsidTr="000224A7">
        <w:tc>
          <w:tcPr>
            <w:tcW w:w="5104" w:type="dxa"/>
          </w:tcPr>
          <w:p w:rsidR="00E02C53" w:rsidRPr="000B7849" w:rsidRDefault="0006258B" w:rsidP="000224A7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 xml:space="preserve">Leadership and </w:t>
            </w:r>
            <w:r w:rsidR="00CE0049">
              <w:rPr>
                <w:b/>
                <w:sz w:val="20"/>
                <w:lang w:val="en-AU"/>
              </w:rPr>
              <w:t>Teamwork</w:t>
            </w:r>
          </w:p>
          <w:p w:rsidR="0006258B" w:rsidRDefault="0006258B" w:rsidP="0006258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Continually demonstrate enthusiasm for the Council’s purpose that inspires others to achieve goals and lead their staff towards high performance.</w:t>
            </w:r>
          </w:p>
          <w:p w:rsidR="00F77E04" w:rsidRDefault="00F77E04" w:rsidP="0006258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Develop a Cultural Capability Framework. </w:t>
            </w:r>
          </w:p>
          <w:p w:rsidR="00F77E04" w:rsidRPr="0006258B" w:rsidRDefault="00F77E04" w:rsidP="0006258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Lead the Te Ao M</w:t>
            </w:r>
            <w:r>
              <w:rPr>
                <w:rFonts w:cs="Arial"/>
                <w:sz w:val="20"/>
                <w:lang w:val="en-AU"/>
              </w:rPr>
              <w:t>ā</w:t>
            </w:r>
            <w:r>
              <w:rPr>
                <w:sz w:val="20"/>
                <w:lang w:val="en-AU"/>
              </w:rPr>
              <w:t>ori Working Group.</w:t>
            </w:r>
          </w:p>
          <w:p w:rsidR="00E02C53" w:rsidRDefault="002B4217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Provide a contribution to, or participate in, </w:t>
            </w:r>
            <w:r w:rsidR="00976040">
              <w:rPr>
                <w:sz w:val="20"/>
                <w:lang w:val="en-AU"/>
              </w:rPr>
              <w:t xml:space="preserve">any projects or improvement initiatives, within the organisation where the opportunity arises. </w:t>
            </w:r>
          </w:p>
          <w:p w:rsidR="0006258B" w:rsidRDefault="0006258B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Work across the organisation to integrate </w:t>
            </w:r>
            <w:r w:rsidR="00414239">
              <w:rPr>
                <w:sz w:val="20"/>
                <w:lang w:val="en-AU"/>
              </w:rPr>
              <w:t>M</w:t>
            </w:r>
            <w:r w:rsidR="00414239">
              <w:rPr>
                <w:rFonts w:cs="Arial"/>
                <w:sz w:val="20"/>
                <w:lang w:val="en-AU"/>
              </w:rPr>
              <w:t>ā</w:t>
            </w:r>
            <w:r w:rsidR="00414239">
              <w:rPr>
                <w:sz w:val="20"/>
                <w:lang w:val="en-AU"/>
              </w:rPr>
              <w:t xml:space="preserve">ori </w:t>
            </w:r>
            <w:r w:rsidR="00123008">
              <w:rPr>
                <w:sz w:val="20"/>
                <w:lang w:val="en-AU"/>
              </w:rPr>
              <w:t>/</w:t>
            </w:r>
            <w:r w:rsidR="00B01D30">
              <w:rPr>
                <w:sz w:val="20"/>
                <w:lang w:val="en-AU"/>
              </w:rPr>
              <w:t>Iwi</w:t>
            </w:r>
            <w:r>
              <w:rPr>
                <w:sz w:val="20"/>
                <w:lang w:val="en-AU"/>
              </w:rPr>
              <w:t xml:space="preserve"> values into the Council’s business as usual thinking.</w:t>
            </w:r>
          </w:p>
          <w:p w:rsidR="00E02C53" w:rsidRPr="00B279D2" w:rsidRDefault="00976040" w:rsidP="00B279D2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Work with a positive attitude and build/maintain relationships with other staff and external parties.</w:t>
            </w:r>
          </w:p>
        </w:tc>
        <w:tc>
          <w:tcPr>
            <w:tcW w:w="4848" w:type="dxa"/>
          </w:tcPr>
          <w:p w:rsidR="00E02C53" w:rsidRPr="000B7849" w:rsidRDefault="0006258B" w:rsidP="000224A7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 xml:space="preserve">Leadership and </w:t>
            </w:r>
            <w:r w:rsidR="00FD4F92">
              <w:rPr>
                <w:b/>
                <w:sz w:val="20"/>
                <w:lang w:val="en-AU"/>
              </w:rPr>
              <w:t>Teamwork</w:t>
            </w:r>
          </w:p>
          <w:p w:rsidR="0006258B" w:rsidRDefault="0006258B" w:rsidP="0006258B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 w:rsidRPr="00C840B0">
              <w:rPr>
                <w:sz w:val="20"/>
                <w:lang w:val="en-AU"/>
              </w:rPr>
              <w:t xml:space="preserve">Council’s Values and expected behaviours are modelled at all times and any feedback </w:t>
            </w:r>
            <w:r>
              <w:rPr>
                <w:sz w:val="20"/>
                <w:lang w:val="en-AU"/>
              </w:rPr>
              <w:t xml:space="preserve">received about my role is </w:t>
            </w:r>
            <w:r w:rsidRPr="00C840B0">
              <w:rPr>
                <w:sz w:val="20"/>
                <w:lang w:val="en-AU"/>
              </w:rPr>
              <w:t>positive.</w:t>
            </w:r>
          </w:p>
          <w:p w:rsidR="00F77E04" w:rsidRDefault="00F77E04" w:rsidP="00F77E04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A Cultural Capability Framework exists and </w:t>
            </w:r>
            <w:r>
              <w:rPr>
                <w:rFonts w:cs="Arial"/>
                <w:sz w:val="20"/>
                <w:lang w:val="en-AU"/>
              </w:rPr>
              <w:t>Council staff have a safe environment i</w:t>
            </w:r>
            <w:r w:rsidR="00B01D30">
              <w:rPr>
                <w:rFonts w:cs="Arial"/>
                <w:sz w:val="20"/>
                <w:lang w:val="en-AU"/>
              </w:rPr>
              <w:t>n which to learn and engage in Te A</w:t>
            </w:r>
            <w:r>
              <w:rPr>
                <w:rFonts w:cs="Arial"/>
                <w:sz w:val="20"/>
                <w:lang w:val="en-AU"/>
              </w:rPr>
              <w:t>o Māori.</w:t>
            </w:r>
          </w:p>
          <w:p w:rsidR="00F77E04" w:rsidRPr="00F77E04" w:rsidRDefault="00F77E04" w:rsidP="00F77E04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The Council is able to articulate its own internal tikanga.</w:t>
            </w:r>
          </w:p>
          <w:p w:rsidR="00E02C53" w:rsidRDefault="00B279D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Positive contributions and </w:t>
            </w:r>
            <w:r w:rsidR="00F77E04">
              <w:rPr>
                <w:sz w:val="20"/>
                <w:lang w:val="en-AU"/>
              </w:rPr>
              <w:t>leadership participation is evident from the job holder.</w:t>
            </w:r>
          </w:p>
          <w:p w:rsidR="00B279D2" w:rsidRDefault="00B279D2" w:rsidP="000224A7">
            <w:pPr>
              <w:pStyle w:val="ListParagraph"/>
              <w:numPr>
                <w:ilvl w:val="0"/>
                <w:numId w:val="24"/>
              </w:numPr>
              <w:ind w:left="460" w:hanging="426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Positive and good working relationships exist.</w:t>
            </w:r>
          </w:p>
          <w:p w:rsidR="00E02C53" w:rsidRPr="00487C32" w:rsidRDefault="00E02C53" w:rsidP="000224A7">
            <w:pPr>
              <w:rPr>
                <w:sz w:val="20"/>
                <w:lang w:val="en-AU"/>
              </w:rPr>
            </w:pPr>
          </w:p>
        </w:tc>
      </w:tr>
    </w:tbl>
    <w:p w:rsidR="00A64B03" w:rsidRDefault="00A64B03" w:rsidP="00914627">
      <w:pPr>
        <w:rPr>
          <w:sz w:val="20"/>
          <w:u w:val="single"/>
          <w:lang w:val="en-A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D82B89" w:rsidRPr="00487C32" w:rsidTr="00746164">
        <w:trPr>
          <w:trHeight w:val="437"/>
        </w:trPr>
        <w:tc>
          <w:tcPr>
            <w:tcW w:w="9952" w:type="dxa"/>
            <w:shd w:val="clear" w:color="auto" w:fill="273591"/>
            <w:vAlign w:val="center"/>
          </w:tcPr>
          <w:p w:rsidR="00D82B89" w:rsidRPr="00746164" w:rsidRDefault="0007553C" w:rsidP="00A50B42">
            <w:pPr>
              <w:jc w:val="center"/>
              <w:rPr>
                <w:b/>
                <w:color w:val="FFFFFF" w:themeColor="background1"/>
                <w:szCs w:val="24"/>
                <w:lang w:val="en-AU"/>
              </w:rPr>
            </w:pPr>
            <w:r w:rsidRPr="00DD7507">
              <w:rPr>
                <w:b/>
                <w:color w:val="FFFFFF" w:themeColor="background1"/>
                <w:szCs w:val="24"/>
                <w:lang w:val="en-AU"/>
              </w:rPr>
              <w:t xml:space="preserve">My </w:t>
            </w:r>
            <w:r w:rsidR="00D82B89" w:rsidRPr="00DD7507">
              <w:rPr>
                <w:b/>
                <w:color w:val="FFFFFF" w:themeColor="background1"/>
                <w:szCs w:val="24"/>
                <w:lang w:val="en-AU"/>
              </w:rPr>
              <w:t>Contribution</w:t>
            </w:r>
          </w:p>
        </w:tc>
      </w:tr>
      <w:tr w:rsidR="00745651" w:rsidRPr="00487C32" w:rsidTr="00AD3D3A">
        <w:tc>
          <w:tcPr>
            <w:tcW w:w="9952" w:type="dxa"/>
          </w:tcPr>
          <w:p w:rsidR="00745651" w:rsidRDefault="00834528" w:rsidP="00A64B03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 a</w:t>
            </w:r>
            <w:r w:rsidR="00745651">
              <w:rPr>
                <w:sz w:val="20"/>
                <w:lang w:val="en-AU"/>
              </w:rPr>
              <w:t xml:space="preserve">ctively contribute to the achievement of </w:t>
            </w:r>
            <w:r w:rsidR="00A64B03">
              <w:rPr>
                <w:sz w:val="20"/>
                <w:lang w:val="en-AU"/>
              </w:rPr>
              <w:t xml:space="preserve">community outcomes and </w:t>
            </w:r>
            <w:r w:rsidR="00745651">
              <w:rPr>
                <w:sz w:val="20"/>
                <w:lang w:val="en-AU"/>
              </w:rPr>
              <w:t>Council’s</w:t>
            </w:r>
            <w:r w:rsidR="00A64B03">
              <w:rPr>
                <w:sz w:val="20"/>
                <w:lang w:val="en-AU"/>
              </w:rPr>
              <w:t xml:space="preserve"> strategic goals and objectives.</w:t>
            </w:r>
          </w:p>
          <w:p w:rsidR="00A64B03" w:rsidRPr="00A64B03" w:rsidRDefault="00A64B03" w:rsidP="00A64B03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 r</w:t>
            </w:r>
            <w:r w:rsidRPr="00CD6AD2">
              <w:rPr>
                <w:sz w:val="20"/>
                <w:lang w:val="en-AU"/>
              </w:rPr>
              <w:t>ole model behaviours and attitudes that support Council’s Vision, Purpose, Values and foster positive relationships that are built on trust and respect</w:t>
            </w:r>
            <w:r>
              <w:rPr>
                <w:sz w:val="20"/>
                <w:lang w:val="en-AU"/>
              </w:rPr>
              <w:t>.</w:t>
            </w:r>
          </w:p>
          <w:p w:rsidR="00745651" w:rsidRDefault="00834528" w:rsidP="00A64B03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 put our customers first, treat them with respect</w:t>
            </w:r>
            <w:r w:rsidR="00CE4EF7">
              <w:rPr>
                <w:sz w:val="20"/>
                <w:lang w:val="en-AU"/>
              </w:rPr>
              <w:t>, have a ‘can do’ attitude,</w:t>
            </w:r>
            <w:r>
              <w:rPr>
                <w:sz w:val="20"/>
                <w:lang w:val="en-AU"/>
              </w:rPr>
              <w:t xml:space="preserve"> and p</w:t>
            </w:r>
            <w:r w:rsidR="00745651" w:rsidRPr="00CD6AD2">
              <w:rPr>
                <w:sz w:val="20"/>
                <w:lang w:val="en-AU"/>
              </w:rPr>
              <w:t xml:space="preserve">rovide </w:t>
            </w:r>
            <w:r w:rsidR="00A64B03">
              <w:rPr>
                <w:sz w:val="20"/>
                <w:lang w:val="en-AU"/>
              </w:rPr>
              <w:t xml:space="preserve">them with </w:t>
            </w:r>
            <w:r w:rsidR="00745651" w:rsidRPr="00CD6AD2">
              <w:rPr>
                <w:sz w:val="20"/>
                <w:lang w:val="en-AU"/>
              </w:rPr>
              <w:t>a quali</w:t>
            </w:r>
            <w:r>
              <w:rPr>
                <w:sz w:val="20"/>
                <w:lang w:val="en-AU"/>
              </w:rPr>
              <w:t>ty customer service experience</w:t>
            </w:r>
            <w:r w:rsidR="00A64B03">
              <w:rPr>
                <w:sz w:val="20"/>
                <w:lang w:val="en-AU"/>
              </w:rPr>
              <w:t>.</w:t>
            </w:r>
          </w:p>
          <w:p w:rsidR="00C053FA" w:rsidRPr="00C053FA" w:rsidRDefault="00C053FA" w:rsidP="00C053FA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I contribute to the promotion of the principles of Te Tiriti o Waitangi </w:t>
            </w:r>
            <w:r w:rsidRPr="00682240">
              <w:rPr>
                <w:sz w:val="20"/>
                <w:lang w:val="en-AU"/>
              </w:rPr>
              <w:t xml:space="preserve">and work in partnership with </w:t>
            </w:r>
            <w:r w:rsidR="00B01D30">
              <w:rPr>
                <w:sz w:val="20"/>
                <w:lang w:val="en-AU"/>
              </w:rPr>
              <w:t>Iwi</w:t>
            </w:r>
            <w:r w:rsidRPr="00682240">
              <w:rPr>
                <w:sz w:val="20"/>
                <w:lang w:val="en-AU"/>
              </w:rPr>
              <w:t xml:space="preserve">. </w:t>
            </w:r>
          </w:p>
          <w:p w:rsidR="00D022E5" w:rsidRDefault="00834528" w:rsidP="00D022E5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I take </w:t>
            </w:r>
            <w:r w:rsidR="00A64B03">
              <w:rPr>
                <w:sz w:val="20"/>
                <w:lang w:val="en-AU"/>
              </w:rPr>
              <w:t xml:space="preserve">personal </w:t>
            </w:r>
            <w:r>
              <w:rPr>
                <w:sz w:val="20"/>
                <w:lang w:val="en-AU"/>
              </w:rPr>
              <w:t>responsibility</w:t>
            </w:r>
            <w:r w:rsidR="00745651" w:rsidRPr="00CD6AD2">
              <w:rPr>
                <w:sz w:val="20"/>
                <w:lang w:val="en-AU"/>
              </w:rPr>
              <w:t xml:space="preserve"> </w:t>
            </w:r>
            <w:r>
              <w:rPr>
                <w:sz w:val="20"/>
                <w:lang w:val="en-AU"/>
              </w:rPr>
              <w:t xml:space="preserve">for </w:t>
            </w:r>
            <w:r w:rsidR="00745651" w:rsidRPr="00CD6AD2">
              <w:rPr>
                <w:sz w:val="20"/>
                <w:lang w:val="en-AU"/>
              </w:rPr>
              <w:t xml:space="preserve">the </w:t>
            </w:r>
            <w:r w:rsidR="00A64B03">
              <w:rPr>
                <w:sz w:val="20"/>
                <w:lang w:val="en-AU"/>
              </w:rPr>
              <w:t xml:space="preserve">on-time </w:t>
            </w:r>
            <w:r w:rsidR="00745651" w:rsidRPr="00CD6AD2">
              <w:rPr>
                <w:sz w:val="20"/>
                <w:lang w:val="en-AU"/>
              </w:rPr>
              <w:t xml:space="preserve">delivery of </w:t>
            </w:r>
            <w:r>
              <w:rPr>
                <w:sz w:val="20"/>
                <w:lang w:val="en-AU"/>
              </w:rPr>
              <w:t>my role</w:t>
            </w:r>
            <w:r w:rsidR="00745651" w:rsidRPr="00CD6AD2">
              <w:rPr>
                <w:sz w:val="20"/>
                <w:lang w:val="en-AU"/>
              </w:rPr>
              <w:t xml:space="preserve"> responsibilities</w:t>
            </w:r>
            <w:r w:rsidR="00A64B03">
              <w:rPr>
                <w:sz w:val="20"/>
                <w:lang w:val="en-AU"/>
              </w:rPr>
              <w:t>,</w:t>
            </w:r>
            <w:r w:rsidR="00745651" w:rsidRPr="00CD6AD2">
              <w:rPr>
                <w:sz w:val="20"/>
                <w:lang w:val="en-AU"/>
              </w:rPr>
              <w:t xml:space="preserve"> </w:t>
            </w:r>
            <w:r w:rsidR="00A64B03">
              <w:rPr>
                <w:sz w:val="20"/>
                <w:lang w:val="en-AU"/>
              </w:rPr>
              <w:t>and owning my performance and professional development.</w:t>
            </w:r>
          </w:p>
          <w:p w:rsidR="00D022E5" w:rsidRPr="00D022E5" w:rsidRDefault="00D022E5" w:rsidP="00D022E5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 w:rsidRPr="00D022E5">
              <w:rPr>
                <w:sz w:val="20"/>
                <w:lang w:val="en-AU"/>
              </w:rPr>
              <w:t>I provide solid professional advice (internally and externally) and this contributes to maintaining and enhancing the Council’s image.</w:t>
            </w:r>
          </w:p>
          <w:p w:rsidR="00A64B03" w:rsidRDefault="00A64B03" w:rsidP="00A64B03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I am responsible for managing and maintaining </w:t>
            </w:r>
            <w:r w:rsidR="00E6540C">
              <w:rPr>
                <w:sz w:val="20"/>
                <w:lang w:val="en-AU"/>
              </w:rPr>
              <w:t xml:space="preserve">the storage and integrity </w:t>
            </w:r>
            <w:r w:rsidR="00986B0B">
              <w:rPr>
                <w:sz w:val="20"/>
                <w:lang w:val="en-AU"/>
              </w:rPr>
              <w:t>of</w:t>
            </w:r>
            <w:r>
              <w:rPr>
                <w:sz w:val="20"/>
                <w:lang w:val="en-AU"/>
              </w:rPr>
              <w:t xml:space="preserve"> information, data and records that I </w:t>
            </w:r>
            <w:r w:rsidR="00E6540C">
              <w:rPr>
                <w:sz w:val="20"/>
                <w:lang w:val="en-AU"/>
              </w:rPr>
              <w:t>create</w:t>
            </w:r>
            <w:r>
              <w:rPr>
                <w:sz w:val="20"/>
                <w:lang w:val="en-AU"/>
              </w:rPr>
              <w:t xml:space="preserve"> and have a responsibility for. </w:t>
            </w:r>
          </w:p>
          <w:p w:rsidR="00A64B03" w:rsidRDefault="00A64B03" w:rsidP="00A64B03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 take ownership for my health and safety (H&amp;S) responsibilities and participate and support health, safety and wellbeing initiatives and training opportunities.</w:t>
            </w:r>
          </w:p>
          <w:p w:rsidR="00745651" w:rsidRPr="00A64B03" w:rsidRDefault="00A64B03" w:rsidP="00A64B03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 actively seek out and promote business process improvement ideas/solutions that reduce our paper based systems and enhance our service delivery.</w:t>
            </w:r>
          </w:p>
          <w:p w:rsidR="00745651" w:rsidRDefault="00A64B03" w:rsidP="00A64B03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 am a willing contributor and participant</w:t>
            </w:r>
            <w:r w:rsidR="00745651">
              <w:rPr>
                <w:sz w:val="20"/>
                <w:lang w:val="en-AU"/>
              </w:rPr>
              <w:t xml:space="preserve"> in organisational improvement, professional development opportunities and </w:t>
            </w:r>
            <w:r w:rsidR="00745651" w:rsidRPr="00CD6AD2">
              <w:rPr>
                <w:sz w:val="20"/>
                <w:lang w:val="en-AU"/>
              </w:rPr>
              <w:t>continuous</w:t>
            </w:r>
            <w:r w:rsidR="00745651">
              <w:rPr>
                <w:sz w:val="20"/>
                <w:lang w:val="en-AU"/>
              </w:rPr>
              <w:t xml:space="preserve"> improvement initiatives</w:t>
            </w:r>
            <w:r>
              <w:rPr>
                <w:sz w:val="20"/>
                <w:lang w:val="en-AU"/>
              </w:rPr>
              <w:t>.</w:t>
            </w:r>
          </w:p>
          <w:p w:rsidR="00A64B03" w:rsidRDefault="00A64B03" w:rsidP="00A64B03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 provide assistance and support during Civil Defence activities as required.</w:t>
            </w:r>
          </w:p>
          <w:p w:rsidR="00745651" w:rsidRPr="00F377A1" w:rsidRDefault="00A64B03" w:rsidP="009524F6">
            <w:pPr>
              <w:pStyle w:val="ListParagraph"/>
              <w:numPr>
                <w:ilvl w:val="0"/>
                <w:numId w:val="33"/>
              </w:numPr>
              <w:ind w:left="483" w:hanging="425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 fulfil other assigned responsibilities, tasks and project work in a professional and timely manner.</w:t>
            </w:r>
          </w:p>
        </w:tc>
      </w:tr>
    </w:tbl>
    <w:p w:rsidR="00241A30" w:rsidRDefault="00241A30" w:rsidP="00247309">
      <w:pPr>
        <w:jc w:val="both"/>
        <w:rPr>
          <w:sz w:val="20"/>
          <w:lang w:val="en-AU"/>
        </w:rPr>
      </w:pPr>
    </w:p>
    <w:p w:rsidR="00241A30" w:rsidRDefault="00241A30" w:rsidP="00247309">
      <w:pPr>
        <w:jc w:val="both"/>
        <w:rPr>
          <w:sz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17"/>
      </w:tblGrid>
      <w:tr w:rsidR="00241A30" w:rsidRPr="00CD6AD2" w:rsidTr="00DD7507">
        <w:trPr>
          <w:trHeight w:val="438"/>
        </w:trPr>
        <w:tc>
          <w:tcPr>
            <w:tcW w:w="9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73591"/>
            <w:vAlign w:val="center"/>
          </w:tcPr>
          <w:p w:rsidR="00241A30" w:rsidRPr="00DD7507" w:rsidRDefault="00241A30" w:rsidP="008219DD">
            <w:pPr>
              <w:jc w:val="center"/>
              <w:rPr>
                <w:b/>
                <w:sz w:val="26"/>
                <w:szCs w:val="26"/>
                <w:lang w:val="en-AU"/>
              </w:rPr>
            </w:pPr>
            <w:r w:rsidRPr="00DD7507">
              <w:rPr>
                <w:b/>
                <w:color w:val="FFFFFF" w:themeColor="background1"/>
                <w:sz w:val="26"/>
                <w:szCs w:val="26"/>
                <w:lang w:val="en-AU"/>
              </w:rPr>
              <w:t>My Delegations</w:t>
            </w:r>
          </w:p>
        </w:tc>
      </w:tr>
    </w:tbl>
    <w:p w:rsidR="00241A30" w:rsidRDefault="00241A30" w:rsidP="00247309">
      <w:pPr>
        <w:jc w:val="both"/>
        <w:rPr>
          <w:sz w:val="20"/>
          <w:lang w:val="en-AU"/>
        </w:rPr>
      </w:pPr>
    </w:p>
    <w:p w:rsidR="00DC075D" w:rsidRPr="00487C32" w:rsidRDefault="00241A30" w:rsidP="00433CD7">
      <w:pPr>
        <w:rPr>
          <w:sz w:val="20"/>
          <w:lang w:val="en-AU"/>
        </w:rPr>
      </w:pPr>
      <w:r>
        <w:rPr>
          <w:sz w:val="20"/>
          <w:lang w:val="en-AU"/>
        </w:rPr>
        <w:t>I have</w:t>
      </w:r>
      <w:r w:rsidR="00DC075D" w:rsidRPr="00487C32">
        <w:rPr>
          <w:sz w:val="20"/>
          <w:lang w:val="en-AU"/>
        </w:rPr>
        <w:t xml:space="preserve"> no staff or financial responsibilities.  However, the Council may from time to time delegate to </w:t>
      </w:r>
      <w:r>
        <w:rPr>
          <w:sz w:val="20"/>
          <w:lang w:val="en-AU"/>
        </w:rPr>
        <w:t>me</w:t>
      </w:r>
      <w:r w:rsidR="00DC075D" w:rsidRPr="00487C32">
        <w:rPr>
          <w:sz w:val="20"/>
          <w:lang w:val="en-AU"/>
        </w:rPr>
        <w:t xml:space="preserve"> specif</w:t>
      </w:r>
      <w:r>
        <w:rPr>
          <w:sz w:val="20"/>
          <w:lang w:val="en-AU"/>
        </w:rPr>
        <w:t>ied powers and duties which I must exercise</w:t>
      </w:r>
      <w:r w:rsidR="00DC075D" w:rsidRPr="00487C32">
        <w:rPr>
          <w:sz w:val="20"/>
          <w:lang w:val="en-AU"/>
        </w:rPr>
        <w:t xml:space="preserve"> with due care and diligence.</w:t>
      </w:r>
    </w:p>
    <w:p w:rsidR="00ED7CAA" w:rsidRPr="00CD6AD2" w:rsidRDefault="00ED7CAA" w:rsidP="00433CD7">
      <w:pPr>
        <w:rPr>
          <w:sz w:val="22"/>
          <w:szCs w:val="22"/>
          <w:lang w:val="en-AU"/>
        </w:rPr>
      </w:pPr>
    </w:p>
    <w:p w:rsidR="00A61C0A" w:rsidRPr="009566DC" w:rsidRDefault="00A61C0A" w:rsidP="00A61C0A">
      <w:pPr>
        <w:rPr>
          <w:color w:val="FFFFFF" w:themeColor="background1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17"/>
      </w:tblGrid>
      <w:tr w:rsidR="009566DC" w:rsidRPr="009566DC" w:rsidTr="00DD7507">
        <w:trPr>
          <w:trHeight w:val="438"/>
        </w:trPr>
        <w:tc>
          <w:tcPr>
            <w:tcW w:w="10139" w:type="dxa"/>
            <w:shd w:val="clear" w:color="auto" w:fill="273591"/>
            <w:vAlign w:val="center"/>
          </w:tcPr>
          <w:p w:rsidR="00A61C0A" w:rsidRPr="00DD7507" w:rsidRDefault="00241A30" w:rsidP="00A61C0A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AU"/>
              </w:rPr>
            </w:pPr>
            <w:r w:rsidRPr="00DD7507">
              <w:rPr>
                <w:b/>
                <w:color w:val="FFFFFF" w:themeColor="background1"/>
                <w:sz w:val="26"/>
                <w:szCs w:val="26"/>
                <w:lang w:val="en-AU"/>
              </w:rPr>
              <w:t xml:space="preserve">My </w:t>
            </w:r>
            <w:r w:rsidR="006A296C" w:rsidRPr="00DD7507">
              <w:rPr>
                <w:b/>
                <w:color w:val="FFFFFF" w:themeColor="background1"/>
                <w:sz w:val="26"/>
                <w:szCs w:val="26"/>
                <w:lang w:val="en-AU"/>
              </w:rPr>
              <w:t>Competencies</w:t>
            </w:r>
          </w:p>
        </w:tc>
      </w:tr>
    </w:tbl>
    <w:p w:rsidR="00A61C0A" w:rsidRDefault="00A61C0A" w:rsidP="00A61C0A">
      <w:pPr>
        <w:jc w:val="both"/>
        <w:rPr>
          <w:sz w:val="22"/>
          <w:szCs w:val="22"/>
          <w:lang w:val="en-AU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6A296C" w:rsidRPr="00CD6AD2" w:rsidTr="00933F11">
        <w:trPr>
          <w:trHeight w:val="426"/>
        </w:trPr>
        <w:tc>
          <w:tcPr>
            <w:tcW w:w="2376" w:type="dxa"/>
          </w:tcPr>
          <w:p w:rsidR="006A296C" w:rsidRDefault="00E6540C" w:rsidP="006A296C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 xml:space="preserve">My </w:t>
            </w:r>
            <w:r w:rsidR="00AD6FB9">
              <w:rPr>
                <w:b/>
                <w:sz w:val="20"/>
                <w:lang w:val="en-AU"/>
              </w:rPr>
              <w:t>Qualifications and Experience:</w:t>
            </w:r>
          </w:p>
          <w:p w:rsidR="00AA0496" w:rsidRPr="00CD6AD2" w:rsidRDefault="00AA0496" w:rsidP="006A296C">
            <w:pPr>
              <w:rPr>
                <w:b/>
                <w:sz w:val="20"/>
                <w:lang w:val="en-AU"/>
              </w:rPr>
            </w:pPr>
          </w:p>
        </w:tc>
        <w:tc>
          <w:tcPr>
            <w:tcW w:w="7547" w:type="dxa"/>
          </w:tcPr>
          <w:p w:rsidR="009B27EE" w:rsidRPr="009B27EE" w:rsidRDefault="009B27EE" w:rsidP="009B27EE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Intrinsic understanding and application of tikanga M</w:t>
            </w:r>
            <w:r w:rsidRPr="009B27EE">
              <w:rPr>
                <w:rFonts w:cs="Arial"/>
                <w:sz w:val="20"/>
                <w:lang w:val="en-AU"/>
              </w:rPr>
              <w:t>ā</w:t>
            </w:r>
            <w:r w:rsidRPr="009B27EE">
              <w:rPr>
                <w:sz w:val="20"/>
                <w:lang w:val="en-AU"/>
              </w:rPr>
              <w:t>ori and mātauranga M</w:t>
            </w:r>
            <w:r w:rsidRPr="009B27EE">
              <w:rPr>
                <w:rFonts w:cs="Arial"/>
                <w:sz w:val="20"/>
                <w:lang w:val="en-AU"/>
              </w:rPr>
              <w:t>ā</w:t>
            </w:r>
            <w:r w:rsidRPr="009B27EE">
              <w:rPr>
                <w:sz w:val="20"/>
                <w:lang w:val="en-AU"/>
              </w:rPr>
              <w:t>ori.</w:t>
            </w:r>
          </w:p>
          <w:p w:rsidR="00FA1EE7" w:rsidRDefault="00B01D30" w:rsidP="00976040">
            <w:pPr>
              <w:pStyle w:val="ListParagraph"/>
              <w:numPr>
                <w:ilvl w:val="0"/>
                <w:numId w:val="24"/>
              </w:numPr>
              <w:ind w:left="318" w:hanging="250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Demonstrated fluency in Te R</w:t>
            </w:r>
            <w:r w:rsidR="00FA1EE7" w:rsidRPr="009B27EE">
              <w:rPr>
                <w:sz w:val="20"/>
                <w:lang w:val="en-AU"/>
              </w:rPr>
              <w:t>eo M</w:t>
            </w:r>
            <w:r w:rsidR="00FA1EE7" w:rsidRPr="009B27EE">
              <w:rPr>
                <w:rFonts w:cs="Arial"/>
                <w:sz w:val="20"/>
                <w:lang w:val="en-AU"/>
              </w:rPr>
              <w:t>ā</w:t>
            </w:r>
            <w:r w:rsidR="00FA1EE7" w:rsidRPr="009B27EE">
              <w:rPr>
                <w:sz w:val="20"/>
                <w:lang w:val="en-AU"/>
              </w:rPr>
              <w:t xml:space="preserve">ori is </w:t>
            </w:r>
            <w:r w:rsidR="0006258B" w:rsidRPr="009B27EE">
              <w:rPr>
                <w:sz w:val="20"/>
                <w:lang w:val="en-AU"/>
              </w:rPr>
              <w:t>desirable</w:t>
            </w:r>
            <w:r w:rsidR="00FA1EE7" w:rsidRPr="009B27EE">
              <w:rPr>
                <w:sz w:val="20"/>
                <w:lang w:val="en-AU"/>
              </w:rPr>
              <w:t>.</w:t>
            </w:r>
          </w:p>
          <w:p w:rsidR="009B27EE" w:rsidRDefault="009B27EE" w:rsidP="009B27EE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Demonstrated ability to contribute and give direction to the development of Council’s policies, plans, and strategies.</w:t>
            </w:r>
          </w:p>
          <w:p w:rsidR="009B27EE" w:rsidRPr="009B27EE" w:rsidRDefault="009B27EE" w:rsidP="009B27EE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Demonstrated ability in providing advice to, and interacting with senior leadership teams and elected members.</w:t>
            </w:r>
          </w:p>
          <w:p w:rsidR="00976040" w:rsidRPr="009B27EE" w:rsidRDefault="00976040" w:rsidP="00976040">
            <w:pPr>
              <w:pStyle w:val="ListParagraph"/>
              <w:numPr>
                <w:ilvl w:val="0"/>
                <w:numId w:val="24"/>
              </w:numPr>
              <w:ind w:left="318" w:hanging="250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A good understanding of M</w:t>
            </w:r>
            <w:r w:rsidRPr="009B27EE">
              <w:rPr>
                <w:rFonts w:cs="Arial"/>
                <w:sz w:val="20"/>
                <w:lang w:val="en-AU"/>
              </w:rPr>
              <w:t>ā</w:t>
            </w:r>
            <w:r w:rsidRPr="009B27EE">
              <w:rPr>
                <w:sz w:val="20"/>
                <w:lang w:val="en-AU"/>
              </w:rPr>
              <w:t>ori business both locally and nationally</w:t>
            </w:r>
            <w:r w:rsidR="00FA1EE7" w:rsidRPr="009B27EE">
              <w:rPr>
                <w:sz w:val="20"/>
                <w:lang w:val="en-AU"/>
              </w:rPr>
              <w:t>.</w:t>
            </w:r>
            <w:r w:rsidRPr="009B27EE">
              <w:rPr>
                <w:sz w:val="20"/>
                <w:lang w:val="en-AU"/>
              </w:rPr>
              <w:t xml:space="preserve"> </w:t>
            </w:r>
          </w:p>
          <w:p w:rsidR="009F6626" w:rsidRPr="009B27EE" w:rsidRDefault="009F6626" w:rsidP="009F6626">
            <w:pPr>
              <w:pStyle w:val="ListParagraph"/>
              <w:numPr>
                <w:ilvl w:val="0"/>
                <w:numId w:val="24"/>
              </w:numPr>
              <w:ind w:left="318" w:hanging="250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A good understanding of the Local Government environment.</w:t>
            </w:r>
          </w:p>
          <w:p w:rsidR="00976040" w:rsidRPr="009B27EE" w:rsidRDefault="00976040" w:rsidP="00976040">
            <w:pPr>
              <w:pStyle w:val="ListParagraph"/>
              <w:numPr>
                <w:ilvl w:val="0"/>
                <w:numId w:val="24"/>
              </w:numPr>
              <w:ind w:left="318" w:hanging="250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A good understanding of legislation directly related to issues M</w:t>
            </w:r>
            <w:r w:rsidRPr="009B27EE">
              <w:rPr>
                <w:rFonts w:cs="Arial"/>
                <w:sz w:val="20"/>
                <w:lang w:val="en-AU"/>
              </w:rPr>
              <w:t>ā</w:t>
            </w:r>
            <w:r w:rsidRPr="009B27EE">
              <w:rPr>
                <w:sz w:val="20"/>
                <w:lang w:val="en-AU"/>
              </w:rPr>
              <w:t>ori, particularly Local Government Act 2002, Te Tau Ihu</w:t>
            </w:r>
            <w:r w:rsidR="000013A8" w:rsidRPr="009B27EE">
              <w:rPr>
                <w:sz w:val="20"/>
                <w:lang w:val="en-AU"/>
              </w:rPr>
              <w:t xml:space="preserve"> \</w:t>
            </w:r>
            <w:r w:rsidRPr="009B27EE">
              <w:rPr>
                <w:sz w:val="20"/>
                <w:lang w:val="en-AU"/>
              </w:rPr>
              <w:t xml:space="preserve"> </w:t>
            </w:r>
            <w:r w:rsidR="00B01D30">
              <w:rPr>
                <w:sz w:val="20"/>
                <w:lang w:val="en-AU"/>
              </w:rPr>
              <w:t>Ng</w:t>
            </w:r>
            <w:r w:rsidR="00B01D30">
              <w:rPr>
                <w:rFonts w:cs="Arial"/>
                <w:sz w:val="20"/>
                <w:lang w:val="en-AU"/>
              </w:rPr>
              <w:t>ā</w:t>
            </w:r>
            <w:r w:rsidR="00FA7488" w:rsidRPr="009B27EE">
              <w:rPr>
                <w:sz w:val="20"/>
                <w:lang w:val="en-AU"/>
              </w:rPr>
              <w:t xml:space="preserve">i Tahu </w:t>
            </w:r>
            <w:r w:rsidRPr="009B27EE">
              <w:rPr>
                <w:sz w:val="20"/>
                <w:lang w:val="en-AU"/>
              </w:rPr>
              <w:t>Treaty of Waitangi Settlement Act 2014</w:t>
            </w:r>
            <w:r w:rsidR="00FA1EE7" w:rsidRPr="009B27EE">
              <w:rPr>
                <w:sz w:val="20"/>
                <w:lang w:val="en-AU"/>
              </w:rPr>
              <w:t>.</w:t>
            </w:r>
          </w:p>
          <w:p w:rsidR="009B27EE" w:rsidRPr="009B27EE" w:rsidRDefault="009B27EE" w:rsidP="009B27EE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Te Ao M</w:t>
            </w:r>
            <w:r w:rsidRPr="009B27EE">
              <w:rPr>
                <w:rFonts w:cs="Arial"/>
                <w:sz w:val="20"/>
                <w:lang w:val="en-AU"/>
              </w:rPr>
              <w:t>ā</w:t>
            </w:r>
            <w:r w:rsidRPr="009B27EE">
              <w:rPr>
                <w:sz w:val="20"/>
                <w:lang w:val="en-AU"/>
              </w:rPr>
              <w:t xml:space="preserve">ori and </w:t>
            </w:r>
            <w:r w:rsidR="00B01D30">
              <w:rPr>
                <w:sz w:val="20"/>
                <w:lang w:val="en-AU"/>
              </w:rPr>
              <w:t>Iwi</w:t>
            </w:r>
            <w:r w:rsidRPr="009B27EE">
              <w:rPr>
                <w:sz w:val="20"/>
                <w:lang w:val="en-AU"/>
              </w:rPr>
              <w:t xml:space="preserve"> political acumen including an awareness of </w:t>
            </w:r>
            <w:r w:rsidR="00B01D30">
              <w:rPr>
                <w:sz w:val="20"/>
                <w:lang w:val="en-AU"/>
              </w:rPr>
              <w:t>Iwi</w:t>
            </w:r>
            <w:r w:rsidRPr="009B27EE">
              <w:rPr>
                <w:sz w:val="20"/>
                <w:lang w:val="en-AU"/>
              </w:rPr>
              <w:t>, hap</w:t>
            </w:r>
            <w:r w:rsidRPr="009B27EE">
              <w:rPr>
                <w:rFonts w:cs="Arial"/>
                <w:sz w:val="20"/>
                <w:lang w:val="en-AU"/>
              </w:rPr>
              <w:t>ū</w:t>
            </w:r>
            <w:r w:rsidRPr="009B27EE">
              <w:rPr>
                <w:sz w:val="20"/>
                <w:lang w:val="en-AU"/>
              </w:rPr>
              <w:t>, wh</w:t>
            </w:r>
            <w:r w:rsidRPr="009B27EE">
              <w:rPr>
                <w:rFonts w:cs="Arial"/>
                <w:sz w:val="20"/>
                <w:lang w:val="en-AU"/>
              </w:rPr>
              <w:t>ā</w:t>
            </w:r>
            <w:r w:rsidRPr="009B27EE">
              <w:rPr>
                <w:sz w:val="20"/>
                <w:lang w:val="en-AU"/>
              </w:rPr>
              <w:t>nau dynamics within Te Tauihu.</w:t>
            </w:r>
          </w:p>
          <w:p w:rsidR="009B27EE" w:rsidRDefault="009B27EE" w:rsidP="009B27EE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 xml:space="preserve">Experience in leading and sustaining good strategic relationships with </w:t>
            </w:r>
            <w:r w:rsidR="00B01D30">
              <w:rPr>
                <w:sz w:val="20"/>
                <w:lang w:val="en-AU"/>
              </w:rPr>
              <w:t>Iwi</w:t>
            </w:r>
            <w:r w:rsidRPr="009B27EE">
              <w:rPr>
                <w:sz w:val="20"/>
                <w:lang w:val="en-AU"/>
              </w:rPr>
              <w:t>, hapū and whānau.</w:t>
            </w:r>
          </w:p>
          <w:p w:rsidR="00976040" w:rsidRDefault="00976040" w:rsidP="00976040">
            <w:pPr>
              <w:pStyle w:val="ListParagraph"/>
              <w:numPr>
                <w:ilvl w:val="0"/>
                <w:numId w:val="24"/>
              </w:numPr>
              <w:ind w:left="318" w:hanging="250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Proficient level of digital literacy</w:t>
            </w:r>
            <w:r w:rsidR="00FA1EE7">
              <w:rPr>
                <w:sz w:val="20"/>
                <w:lang w:val="en-AU"/>
              </w:rPr>
              <w:t>.</w:t>
            </w:r>
          </w:p>
          <w:p w:rsidR="00FA1EE7" w:rsidRDefault="00FA1EE7" w:rsidP="00FA1EE7">
            <w:pPr>
              <w:pStyle w:val="ListParagraph"/>
              <w:numPr>
                <w:ilvl w:val="0"/>
                <w:numId w:val="24"/>
              </w:numPr>
              <w:ind w:left="318" w:hanging="250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A degree in a relevant field.</w:t>
            </w:r>
          </w:p>
          <w:p w:rsidR="009F6626" w:rsidRPr="009F6626" w:rsidRDefault="009F6626" w:rsidP="009F6626">
            <w:pPr>
              <w:pStyle w:val="ListParagraph"/>
              <w:numPr>
                <w:ilvl w:val="0"/>
                <w:numId w:val="24"/>
              </w:numPr>
              <w:ind w:left="318" w:hanging="250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A knowledge of the Tasman District, i</w:t>
            </w:r>
            <w:r w:rsidR="005A37EA">
              <w:rPr>
                <w:sz w:val="20"/>
                <w:lang w:val="en-AU"/>
              </w:rPr>
              <w:t xml:space="preserve">ts </w:t>
            </w:r>
            <w:r>
              <w:rPr>
                <w:sz w:val="20"/>
                <w:lang w:val="en-AU"/>
              </w:rPr>
              <w:t xml:space="preserve">communities and their issues. </w:t>
            </w:r>
          </w:p>
          <w:p w:rsidR="00976040" w:rsidRPr="00976040" w:rsidRDefault="00976040" w:rsidP="00976040">
            <w:pPr>
              <w:ind w:left="34"/>
              <w:rPr>
                <w:sz w:val="20"/>
                <w:lang w:val="en-AU"/>
              </w:rPr>
            </w:pPr>
          </w:p>
        </w:tc>
      </w:tr>
      <w:tr w:rsidR="00976040" w:rsidRPr="00CD6AD2" w:rsidTr="007D132A">
        <w:trPr>
          <w:trHeight w:val="3669"/>
        </w:trPr>
        <w:tc>
          <w:tcPr>
            <w:tcW w:w="2376" w:type="dxa"/>
          </w:tcPr>
          <w:p w:rsidR="00976040" w:rsidRDefault="00976040" w:rsidP="00976040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My Personal Attributes:</w:t>
            </w:r>
          </w:p>
          <w:p w:rsidR="00976040" w:rsidRPr="00CD6AD2" w:rsidRDefault="00976040" w:rsidP="00976040">
            <w:pPr>
              <w:rPr>
                <w:b/>
                <w:sz w:val="20"/>
                <w:lang w:val="en-AU"/>
              </w:rPr>
            </w:pPr>
          </w:p>
        </w:tc>
        <w:tc>
          <w:tcPr>
            <w:tcW w:w="7547" w:type="dxa"/>
          </w:tcPr>
          <w:p w:rsidR="00FA1EE7" w:rsidRPr="009B27EE" w:rsidRDefault="006337D8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Mana and a</w:t>
            </w:r>
            <w:r w:rsidR="00FA1EE7" w:rsidRPr="009B27EE">
              <w:rPr>
                <w:sz w:val="20"/>
                <w:lang w:val="en-AU"/>
              </w:rPr>
              <w:t>bility to contribute to the development of M</w:t>
            </w:r>
            <w:r w:rsidR="00FA1EE7" w:rsidRPr="009B27EE">
              <w:rPr>
                <w:rFonts w:cs="Arial"/>
                <w:sz w:val="20"/>
                <w:lang w:val="en-AU"/>
              </w:rPr>
              <w:t>ā</w:t>
            </w:r>
            <w:r w:rsidR="00FA1EE7" w:rsidRPr="009B27EE">
              <w:rPr>
                <w:sz w:val="20"/>
                <w:lang w:val="en-AU"/>
              </w:rPr>
              <w:t xml:space="preserve">ori specific policy development. </w:t>
            </w:r>
          </w:p>
          <w:p w:rsidR="00FA1EE7" w:rsidRPr="009B27EE" w:rsidRDefault="009F6626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Demonstrated a</w:t>
            </w:r>
            <w:r w:rsidR="00FA1EE7" w:rsidRPr="009B27EE">
              <w:rPr>
                <w:sz w:val="20"/>
                <w:lang w:val="en-AU"/>
              </w:rPr>
              <w:t>bility to build and maintain key relationships in the M</w:t>
            </w:r>
            <w:r w:rsidR="00FA1EE7" w:rsidRPr="009B27EE">
              <w:rPr>
                <w:rFonts w:cs="Arial"/>
                <w:sz w:val="20"/>
                <w:lang w:val="en-AU"/>
              </w:rPr>
              <w:t>ā</w:t>
            </w:r>
            <w:r w:rsidR="00FA1EE7" w:rsidRPr="009B27EE">
              <w:rPr>
                <w:sz w:val="20"/>
                <w:lang w:val="en-AU"/>
              </w:rPr>
              <w:t xml:space="preserve">ori community. </w:t>
            </w:r>
          </w:p>
          <w:p w:rsidR="0006258B" w:rsidRPr="009B27EE" w:rsidRDefault="0006258B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 xml:space="preserve">Ability to achieve key regulatory and non-regulatory outcomes. </w:t>
            </w:r>
          </w:p>
          <w:p w:rsidR="00FA1EE7" w:rsidRPr="009B27EE" w:rsidRDefault="00FA1EE7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 xml:space="preserve">Proven record of interacting at a senior management level. </w:t>
            </w:r>
          </w:p>
          <w:p w:rsidR="00976040" w:rsidRPr="009B27EE" w:rsidRDefault="00976040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Excellent analytical, written and oral communication skills.</w:t>
            </w:r>
          </w:p>
          <w:p w:rsidR="00976040" w:rsidRPr="009B27EE" w:rsidRDefault="00FA1EE7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Demonstrated problem solving, use of i</w:t>
            </w:r>
            <w:r w:rsidR="00976040" w:rsidRPr="009B27EE">
              <w:rPr>
                <w:sz w:val="20"/>
                <w:lang w:val="en-AU"/>
              </w:rPr>
              <w:t>nitia</w:t>
            </w:r>
            <w:r w:rsidRPr="009B27EE">
              <w:rPr>
                <w:sz w:val="20"/>
                <w:lang w:val="en-AU"/>
              </w:rPr>
              <w:t>tive and good judgement skills.</w:t>
            </w:r>
          </w:p>
          <w:p w:rsidR="00976040" w:rsidRPr="009B27EE" w:rsidRDefault="00FA1EE7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 xml:space="preserve">Excellent consultation, </w:t>
            </w:r>
            <w:r w:rsidR="00976040" w:rsidRPr="009B27EE">
              <w:rPr>
                <w:sz w:val="20"/>
                <w:lang w:val="en-AU"/>
              </w:rPr>
              <w:t>collaboration and negotiation skills.</w:t>
            </w:r>
          </w:p>
          <w:p w:rsidR="0006258B" w:rsidRPr="009B27EE" w:rsidRDefault="0006258B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 xml:space="preserve">Environmental awareness and appreciation of potential impacts of trends and legislation, </w:t>
            </w:r>
            <w:proofErr w:type="spellStart"/>
            <w:r w:rsidRPr="009B27EE">
              <w:rPr>
                <w:sz w:val="20"/>
                <w:lang w:val="en-AU"/>
              </w:rPr>
              <w:t>etc</w:t>
            </w:r>
            <w:proofErr w:type="spellEnd"/>
            <w:r w:rsidRPr="009B27EE">
              <w:rPr>
                <w:sz w:val="20"/>
                <w:lang w:val="en-AU"/>
              </w:rPr>
              <w:t xml:space="preserve"> pertaining to area of responsibility.</w:t>
            </w:r>
          </w:p>
          <w:p w:rsidR="0006258B" w:rsidRPr="009B27EE" w:rsidRDefault="0006258B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Strong focus on customer service and continuous improvement.</w:t>
            </w:r>
          </w:p>
          <w:p w:rsidR="00976040" w:rsidRPr="009B27EE" w:rsidRDefault="00976040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 xml:space="preserve">Ability to </w:t>
            </w:r>
            <w:r w:rsidR="00FA1EE7" w:rsidRPr="009B27EE">
              <w:rPr>
                <w:sz w:val="20"/>
                <w:lang w:val="en-AU"/>
              </w:rPr>
              <w:t>gain and maintain pro</w:t>
            </w:r>
            <w:r w:rsidR="007D132A" w:rsidRPr="009B27EE">
              <w:rPr>
                <w:sz w:val="20"/>
                <w:lang w:val="en-AU"/>
              </w:rPr>
              <w:t>fessional credibility, confidence</w:t>
            </w:r>
            <w:r w:rsidR="00FA1EE7" w:rsidRPr="009B27EE">
              <w:rPr>
                <w:sz w:val="20"/>
                <w:lang w:val="en-AU"/>
              </w:rPr>
              <w:t xml:space="preserve"> and respect across a wide range of agencies, community groups and Council staff</w:t>
            </w:r>
            <w:r w:rsidRPr="009B27EE">
              <w:rPr>
                <w:sz w:val="20"/>
                <w:lang w:val="en-AU"/>
              </w:rPr>
              <w:t>.</w:t>
            </w:r>
          </w:p>
          <w:p w:rsidR="00FA1EE7" w:rsidRPr="009B27EE" w:rsidRDefault="00FA1EE7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 xml:space="preserve">Ability to manage projects, on time and to agreed budgets, including the management of specialist advisors and consultants. </w:t>
            </w:r>
          </w:p>
          <w:p w:rsidR="009B27EE" w:rsidRPr="009B27EE" w:rsidRDefault="009B27EE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Project management skills are desirable but not essential.</w:t>
            </w:r>
          </w:p>
          <w:p w:rsidR="00976040" w:rsidRPr="009B27EE" w:rsidRDefault="009B27EE" w:rsidP="009B27EE">
            <w:pPr>
              <w:pStyle w:val="ListParagraph"/>
              <w:numPr>
                <w:ilvl w:val="0"/>
                <w:numId w:val="24"/>
              </w:numPr>
              <w:ind w:left="351" w:hanging="283"/>
              <w:rPr>
                <w:sz w:val="20"/>
                <w:lang w:val="en-AU"/>
              </w:rPr>
            </w:pPr>
            <w:r w:rsidRPr="009B27EE">
              <w:rPr>
                <w:sz w:val="20"/>
                <w:lang w:val="en-AU"/>
              </w:rPr>
              <w:t>Comfortable being a role model and a good team player.</w:t>
            </w:r>
          </w:p>
        </w:tc>
      </w:tr>
    </w:tbl>
    <w:p w:rsidR="00E568E5" w:rsidRDefault="00E568E5" w:rsidP="00247309">
      <w:pPr>
        <w:rPr>
          <w:b/>
          <w:sz w:val="22"/>
          <w:szCs w:val="22"/>
          <w:u w:val="single"/>
          <w:lang w:val="en-AU"/>
        </w:rPr>
      </w:pPr>
    </w:p>
    <w:p w:rsidR="00AA0496" w:rsidRPr="00CD6AD2" w:rsidRDefault="00AA0496" w:rsidP="00247309">
      <w:pPr>
        <w:rPr>
          <w:b/>
          <w:sz w:val="22"/>
          <w:szCs w:val="22"/>
          <w:u w:val="single"/>
          <w:lang w:val="en-AU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17"/>
      </w:tblGrid>
      <w:tr w:rsidR="00AA0496" w:rsidRPr="00CD6AD2" w:rsidTr="00DD7507">
        <w:trPr>
          <w:trHeight w:val="438"/>
        </w:trPr>
        <w:tc>
          <w:tcPr>
            <w:tcW w:w="10139" w:type="dxa"/>
            <w:shd w:val="clear" w:color="auto" w:fill="273591"/>
            <w:vAlign w:val="center"/>
          </w:tcPr>
          <w:p w:rsidR="00AA0496" w:rsidRPr="00DD7507" w:rsidRDefault="00E6540C" w:rsidP="009566DC">
            <w:pPr>
              <w:jc w:val="center"/>
              <w:rPr>
                <w:b/>
                <w:sz w:val="26"/>
                <w:szCs w:val="26"/>
                <w:lang w:val="en-AU"/>
              </w:rPr>
            </w:pPr>
            <w:r w:rsidRPr="00DD7507">
              <w:rPr>
                <w:b/>
                <w:color w:val="FFFFFF" w:themeColor="background1"/>
                <w:sz w:val="26"/>
                <w:szCs w:val="26"/>
                <w:lang w:val="en-AU"/>
              </w:rPr>
              <w:t xml:space="preserve">My </w:t>
            </w:r>
            <w:r w:rsidR="009566DC" w:rsidRPr="00DD7507">
              <w:rPr>
                <w:b/>
                <w:color w:val="FFFFFF" w:themeColor="background1"/>
                <w:sz w:val="26"/>
                <w:szCs w:val="26"/>
                <w:lang w:val="en-AU"/>
              </w:rPr>
              <w:t>Agreement</w:t>
            </w:r>
          </w:p>
        </w:tc>
      </w:tr>
    </w:tbl>
    <w:p w:rsidR="00AA0496" w:rsidRDefault="00AA0496" w:rsidP="00AA0496">
      <w:pPr>
        <w:jc w:val="both"/>
        <w:rPr>
          <w:sz w:val="22"/>
          <w:szCs w:val="22"/>
          <w:lang w:val="en-AU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AA0496" w:rsidRPr="00CD6AD2" w:rsidTr="00933F11">
        <w:trPr>
          <w:trHeight w:val="426"/>
        </w:trPr>
        <w:tc>
          <w:tcPr>
            <w:tcW w:w="2376" w:type="dxa"/>
          </w:tcPr>
          <w:p w:rsidR="00922499" w:rsidRDefault="00922499" w:rsidP="00AA0496">
            <w:pPr>
              <w:rPr>
                <w:b/>
                <w:sz w:val="20"/>
                <w:lang w:val="en-AU"/>
              </w:rPr>
            </w:pPr>
          </w:p>
          <w:p w:rsidR="00AA0496" w:rsidRPr="00CD6AD2" w:rsidRDefault="00E6540C" w:rsidP="00AA0496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My Name:</w:t>
            </w:r>
          </w:p>
        </w:tc>
        <w:tc>
          <w:tcPr>
            <w:tcW w:w="7547" w:type="dxa"/>
          </w:tcPr>
          <w:p w:rsidR="00AA0496" w:rsidRDefault="00AA0496" w:rsidP="00AA0496">
            <w:pPr>
              <w:rPr>
                <w:sz w:val="20"/>
                <w:lang w:val="en-AU"/>
              </w:rPr>
            </w:pPr>
          </w:p>
          <w:p w:rsidR="00AA0496" w:rsidRDefault="00AA0496" w:rsidP="00AA0496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…………………………………………………………………………</w:t>
            </w:r>
          </w:p>
          <w:p w:rsidR="00AA0496" w:rsidRPr="00AA0496" w:rsidRDefault="00AA0496" w:rsidP="00AA0496">
            <w:pPr>
              <w:rPr>
                <w:sz w:val="20"/>
                <w:lang w:val="en-AU"/>
              </w:rPr>
            </w:pPr>
          </w:p>
        </w:tc>
      </w:tr>
      <w:tr w:rsidR="00AA0496" w:rsidRPr="00CD6AD2" w:rsidTr="00933F11">
        <w:trPr>
          <w:trHeight w:val="443"/>
        </w:trPr>
        <w:tc>
          <w:tcPr>
            <w:tcW w:w="2376" w:type="dxa"/>
          </w:tcPr>
          <w:p w:rsidR="00922499" w:rsidRDefault="00922499" w:rsidP="00A94DE6">
            <w:pPr>
              <w:rPr>
                <w:b/>
                <w:sz w:val="20"/>
                <w:lang w:val="en-AU"/>
              </w:rPr>
            </w:pPr>
          </w:p>
          <w:p w:rsidR="00AA0496" w:rsidRPr="00AA0496" w:rsidRDefault="00E6540C" w:rsidP="00A94DE6">
            <w:pPr>
              <w:rPr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My Signature:</w:t>
            </w:r>
          </w:p>
          <w:p w:rsidR="00AA0496" w:rsidRPr="00CD6AD2" w:rsidRDefault="00AA0496" w:rsidP="00A94DE6">
            <w:pPr>
              <w:rPr>
                <w:b/>
                <w:sz w:val="20"/>
                <w:lang w:val="en-AU"/>
              </w:rPr>
            </w:pPr>
          </w:p>
        </w:tc>
        <w:tc>
          <w:tcPr>
            <w:tcW w:w="7547" w:type="dxa"/>
          </w:tcPr>
          <w:p w:rsidR="00AA0496" w:rsidRDefault="00AA0496" w:rsidP="00AA0496">
            <w:pPr>
              <w:rPr>
                <w:sz w:val="20"/>
                <w:lang w:val="en-AU"/>
              </w:rPr>
            </w:pPr>
          </w:p>
          <w:p w:rsidR="00AA0496" w:rsidRDefault="00AA0496" w:rsidP="00AA0496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………………………………………………………………………….</w:t>
            </w:r>
          </w:p>
          <w:p w:rsidR="00AA0496" w:rsidRPr="00AA0496" w:rsidRDefault="00AA0496" w:rsidP="00AA0496">
            <w:pPr>
              <w:rPr>
                <w:sz w:val="20"/>
                <w:lang w:val="en-AU"/>
              </w:rPr>
            </w:pPr>
          </w:p>
        </w:tc>
      </w:tr>
      <w:tr w:rsidR="00AA0496" w:rsidRPr="00CD6AD2" w:rsidTr="00933F11">
        <w:trPr>
          <w:trHeight w:val="443"/>
        </w:trPr>
        <w:tc>
          <w:tcPr>
            <w:tcW w:w="2376" w:type="dxa"/>
          </w:tcPr>
          <w:p w:rsidR="00922499" w:rsidRDefault="00922499" w:rsidP="00A94DE6">
            <w:pPr>
              <w:rPr>
                <w:b/>
                <w:sz w:val="20"/>
                <w:lang w:val="en-AU"/>
              </w:rPr>
            </w:pPr>
          </w:p>
          <w:p w:rsidR="00AA0496" w:rsidRDefault="00AA0496" w:rsidP="00A94DE6">
            <w:pPr>
              <w:rPr>
                <w:b/>
                <w:sz w:val="20"/>
                <w:lang w:val="en-AU"/>
              </w:rPr>
            </w:pPr>
            <w:r>
              <w:rPr>
                <w:b/>
                <w:sz w:val="20"/>
                <w:lang w:val="en-AU"/>
              </w:rPr>
              <w:t>Date:</w:t>
            </w:r>
          </w:p>
        </w:tc>
        <w:tc>
          <w:tcPr>
            <w:tcW w:w="7547" w:type="dxa"/>
          </w:tcPr>
          <w:p w:rsidR="00AA0496" w:rsidRDefault="00AA0496" w:rsidP="00AA0496">
            <w:pPr>
              <w:rPr>
                <w:sz w:val="20"/>
                <w:lang w:val="en-AU"/>
              </w:rPr>
            </w:pPr>
          </w:p>
          <w:p w:rsidR="00AA0496" w:rsidRDefault="00AA0496" w:rsidP="00AA0496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………………………………….</w:t>
            </w:r>
          </w:p>
          <w:p w:rsidR="00AA0496" w:rsidRDefault="00AA0496" w:rsidP="00AA0496">
            <w:pPr>
              <w:rPr>
                <w:sz w:val="20"/>
                <w:lang w:val="en-AU"/>
              </w:rPr>
            </w:pPr>
          </w:p>
        </w:tc>
      </w:tr>
    </w:tbl>
    <w:p w:rsidR="002E7426" w:rsidRDefault="002E7426" w:rsidP="00933F11">
      <w:pPr>
        <w:rPr>
          <w:sz w:val="12"/>
          <w:szCs w:val="12"/>
          <w:lang w:val="en-AU"/>
        </w:rPr>
      </w:pPr>
    </w:p>
    <w:p w:rsidR="00746164" w:rsidRDefault="00746164" w:rsidP="00C46519">
      <w:pPr>
        <w:rPr>
          <w:sz w:val="12"/>
          <w:szCs w:val="12"/>
          <w:lang w:val="en-AU"/>
        </w:rPr>
      </w:pPr>
    </w:p>
    <w:p w:rsidR="00933F11" w:rsidRPr="00CD6AD2" w:rsidRDefault="00933F11" w:rsidP="00F304E3">
      <w:pPr>
        <w:ind w:right="-425" w:hanging="709"/>
        <w:jc w:val="both"/>
        <w:rPr>
          <w:sz w:val="12"/>
          <w:szCs w:val="12"/>
          <w:lang w:val="en-AU"/>
        </w:rPr>
      </w:pPr>
    </w:p>
    <w:sectPr w:rsidR="00933F11" w:rsidRPr="00CD6AD2" w:rsidSect="00DE2DF9">
      <w:footerReference w:type="default" r:id="rId11"/>
      <w:headerReference w:type="first" r:id="rId12"/>
      <w:pgSz w:w="11907" w:h="16840" w:code="9"/>
      <w:pgMar w:top="1244" w:right="850" w:bottom="709" w:left="1134" w:header="720" w:footer="40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1C" w:rsidRDefault="003D731C" w:rsidP="00857E47">
      <w:r>
        <w:separator/>
      </w:r>
    </w:p>
  </w:endnote>
  <w:endnote w:type="continuationSeparator" w:id="0">
    <w:p w:rsidR="003D731C" w:rsidRDefault="003D731C" w:rsidP="008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DB" w:rsidRPr="00857E47" w:rsidRDefault="003B68D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1C" w:rsidRDefault="003D731C" w:rsidP="00857E47">
      <w:r>
        <w:separator/>
      </w:r>
    </w:p>
  </w:footnote>
  <w:footnote w:type="continuationSeparator" w:id="0">
    <w:p w:rsidR="003D731C" w:rsidRDefault="003D731C" w:rsidP="0085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FC" w:rsidRPr="009566DC" w:rsidRDefault="00DE2DF9" w:rsidP="009566DC">
    <w:pPr>
      <w:pStyle w:val="Header"/>
      <w:rPr>
        <w:color w:val="FFFFFF" w:themeColor="background1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8B540" wp14:editId="13A473C1">
              <wp:simplePos x="0" y="0"/>
              <wp:positionH relativeFrom="column">
                <wp:posOffset>-3810</wp:posOffset>
              </wp:positionH>
              <wp:positionV relativeFrom="paragraph">
                <wp:posOffset>68580</wp:posOffset>
              </wp:positionV>
              <wp:extent cx="6321425" cy="1045845"/>
              <wp:effectExtent l="0" t="0" r="3175" b="1905"/>
              <wp:wrapNone/>
              <wp:docPr id="139" name="Rectangl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1425" cy="1045845"/>
                      </a:xfrm>
                      <a:prstGeom prst="rect">
                        <a:avLst/>
                      </a:prstGeom>
                      <a:solidFill>
                        <a:srgbClr val="2735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6DC" w:rsidRPr="009566DC" w:rsidRDefault="009566DC" w:rsidP="009566DC">
                          <w:pPr>
                            <w:rPr>
                              <w:sz w:val="20"/>
                            </w:rPr>
                          </w:pPr>
                        </w:p>
                        <w:p w:rsidR="003F3AA8" w:rsidRPr="003F3AA8" w:rsidRDefault="009566DC" w:rsidP="009566DC">
                          <w:pPr>
                            <w:rPr>
                              <w:szCs w:val="24"/>
                            </w:rPr>
                          </w:pPr>
                          <w:r w:rsidRPr="009566DC">
                            <w:rPr>
                              <w:sz w:val="48"/>
                              <w:szCs w:val="48"/>
                            </w:rPr>
                            <w:t xml:space="preserve">     </w:t>
                          </w:r>
                        </w:p>
                        <w:p w:rsidR="009566DC" w:rsidRPr="009566DC" w:rsidRDefault="009566DC" w:rsidP="009566DC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9566DC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  <w:r w:rsidR="003F3AA8">
                            <w:rPr>
                              <w:sz w:val="48"/>
                              <w:szCs w:val="48"/>
                            </w:rPr>
                            <w:t xml:space="preserve">    </w:t>
                          </w:r>
                          <w:r w:rsidRPr="009566DC">
                            <w:rPr>
                              <w:sz w:val="48"/>
                              <w:szCs w:val="48"/>
                            </w:rPr>
                            <w:t xml:space="preserve">Job Description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18B540" id="Rectangle 142" o:spid="_x0000_s1026" style="position:absolute;margin-left:-.3pt;margin-top:5.4pt;width:497.75pt;height:8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" fillcolor="#273591" stroked="f">
              <v:textbox>
                <w:txbxContent>
                  <w:p w:rsidR="009566DC" w:rsidRPr="009566DC" w:rsidRDefault="009566DC" w:rsidP="009566DC">
                    <w:pPr>
                      <w:rPr>
                        <w:sz w:val="20"/>
                      </w:rPr>
                    </w:pPr>
                  </w:p>
                  <w:p w:rsidR="003F3AA8" w:rsidRPr="003F3AA8" w:rsidRDefault="009566DC" w:rsidP="009566DC">
                    <w:pPr>
                      <w:rPr>
                        <w:szCs w:val="24"/>
                      </w:rPr>
                    </w:pPr>
                    <w:r w:rsidRPr="009566DC">
                      <w:rPr>
                        <w:sz w:val="48"/>
                        <w:szCs w:val="48"/>
                      </w:rPr>
                      <w:t xml:space="preserve">     </w:t>
                    </w:r>
                  </w:p>
                  <w:p w:rsidR="009566DC" w:rsidRPr="009566DC" w:rsidRDefault="009566DC" w:rsidP="009566DC">
                    <w:pPr>
                      <w:rPr>
                        <w:sz w:val="48"/>
                        <w:szCs w:val="48"/>
                      </w:rPr>
                    </w:pPr>
                    <w:r w:rsidRPr="009566DC">
                      <w:rPr>
                        <w:sz w:val="48"/>
                        <w:szCs w:val="48"/>
                      </w:rPr>
                      <w:t xml:space="preserve"> </w:t>
                    </w:r>
                    <w:r w:rsidR="003F3AA8">
                      <w:rPr>
                        <w:sz w:val="48"/>
                        <w:szCs w:val="48"/>
                      </w:rPr>
                      <w:t xml:space="preserve">    </w:t>
                    </w:r>
                    <w:r w:rsidRPr="009566DC">
                      <w:rPr>
                        <w:sz w:val="48"/>
                        <w:szCs w:val="48"/>
                      </w:rPr>
                      <w:t xml:space="preserve">Job Description </w:t>
                    </w:r>
                  </w:p>
                </w:txbxContent>
              </v:textbox>
            </v:rect>
          </w:pict>
        </mc:Fallback>
      </mc:AlternateContent>
    </w:r>
    <w:r w:rsidR="009566DC">
      <w:t xml:space="preserve">   </w:t>
    </w:r>
  </w:p>
  <w:p w:rsidR="003B68DB" w:rsidRPr="00E33630" w:rsidRDefault="00A81D03" w:rsidP="00E33630">
    <w:pPr>
      <w:pStyle w:val="Header"/>
      <w:jc w:val="right"/>
    </w:pPr>
    <w:r>
      <w:rPr>
        <w:noProof/>
        <w:sz w:val="48"/>
        <w:szCs w:val="48"/>
        <w:lang w:eastAsia="en-NZ"/>
      </w:rPr>
      <w:drawing>
        <wp:anchor distT="0" distB="0" distL="114300" distR="114300" simplePos="0" relativeHeight="251661312" behindDoc="0" locked="0" layoutInCell="1" allowOverlap="1" wp14:anchorId="0BD3FF92" wp14:editId="1308BAC4">
          <wp:simplePos x="0" y="0"/>
          <wp:positionH relativeFrom="column">
            <wp:posOffset>2943225</wp:posOffset>
          </wp:positionH>
          <wp:positionV relativeFrom="paragraph">
            <wp:posOffset>199390</wp:posOffset>
          </wp:positionV>
          <wp:extent cx="3200400" cy="515620"/>
          <wp:effectExtent l="0" t="0" r="0" b="0"/>
          <wp:wrapSquare wrapText="bothSides"/>
          <wp:docPr id="4" name="Picture 4" descr="C:\Users\Megan\AppData\Local\Microsoft\Windows\INetCache\Content.Word\TDC Bilingual Logo Wide_Whit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gan\AppData\Local\Microsoft\Windows\INetCache\Content.Word\TDC Bilingual Logo Wide_White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10"/>
    <w:multiLevelType w:val="hybridMultilevel"/>
    <w:tmpl w:val="5DD0852A"/>
    <w:lvl w:ilvl="0" w:tplc="676E6A88">
      <w:start w:val="4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890"/>
    <w:multiLevelType w:val="multilevel"/>
    <w:tmpl w:val="0390EF9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E5402"/>
    <w:multiLevelType w:val="hybridMultilevel"/>
    <w:tmpl w:val="0BC25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6D71"/>
    <w:multiLevelType w:val="hybridMultilevel"/>
    <w:tmpl w:val="BF68A8EC"/>
    <w:lvl w:ilvl="0" w:tplc="10F02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60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04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E4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E6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47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E3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29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22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A33EE7"/>
    <w:multiLevelType w:val="hybridMultilevel"/>
    <w:tmpl w:val="163A0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2BCA6B4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487"/>
    <w:multiLevelType w:val="hybridMultilevel"/>
    <w:tmpl w:val="B6544C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5B87"/>
    <w:multiLevelType w:val="hybridMultilevel"/>
    <w:tmpl w:val="C37AC6E0"/>
    <w:lvl w:ilvl="0" w:tplc="ED38251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676E6A88">
      <w:start w:val="4"/>
      <w:numFmt w:val="decimal"/>
      <w:lvlText w:val="(%2)"/>
      <w:lvlJc w:val="left"/>
      <w:pPr>
        <w:ind w:left="1440" w:hanging="360"/>
      </w:pPr>
      <w:rPr>
        <w:rFonts w:hint="default"/>
        <w:u w:val="none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657B5"/>
    <w:multiLevelType w:val="hybridMultilevel"/>
    <w:tmpl w:val="EB6635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52D38"/>
    <w:multiLevelType w:val="hybridMultilevel"/>
    <w:tmpl w:val="0390EF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409CC"/>
    <w:multiLevelType w:val="hybridMultilevel"/>
    <w:tmpl w:val="4DDEB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3C90"/>
    <w:multiLevelType w:val="hybridMultilevel"/>
    <w:tmpl w:val="C61A656A"/>
    <w:lvl w:ilvl="0" w:tplc="676E6A8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82ADE"/>
    <w:multiLevelType w:val="hybridMultilevel"/>
    <w:tmpl w:val="DC9E44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0084F"/>
    <w:multiLevelType w:val="hybridMultilevel"/>
    <w:tmpl w:val="DC7079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3B4D"/>
    <w:multiLevelType w:val="hybridMultilevel"/>
    <w:tmpl w:val="5AEEC530"/>
    <w:lvl w:ilvl="0" w:tplc="52502D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B216AD"/>
    <w:multiLevelType w:val="hybridMultilevel"/>
    <w:tmpl w:val="44782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C35AD"/>
    <w:multiLevelType w:val="hybridMultilevel"/>
    <w:tmpl w:val="BBD8C834"/>
    <w:lvl w:ilvl="0" w:tplc="1206DF5C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1E2D"/>
    <w:multiLevelType w:val="hybridMultilevel"/>
    <w:tmpl w:val="B37ADF0C"/>
    <w:lvl w:ilvl="0" w:tplc="7F124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4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6F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501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2F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27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E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8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EB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7D4802"/>
    <w:multiLevelType w:val="hybridMultilevel"/>
    <w:tmpl w:val="54942424"/>
    <w:lvl w:ilvl="0" w:tplc="C7E051E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D1FD6"/>
    <w:multiLevelType w:val="hybridMultilevel"/>
    <w:tmpl w:val="0E86AACA"/>
    <w:lvl w:ilvl="0" w:tplc="1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5226D"/>
    <w:multiLevelType w:val="hybridMultilevel"/>
    <w:tmpl w:val="B2CCB184"/>
    <w:lvl w:ilvl="0" w:tplc="1206DF5C">
      <w:start w:val="1"/>
      <w:numFmt w:val="bullet"/>
      <w:lvlText w:val=""/>
      <w:lvlJc w:val="left"/>
      <w:pPr>
        <w:tabs>
          <w:tab w:val="num" w:pos="21"/>
        </w:tabs>
        <w:ind w:left="446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3BEC0305"/>
    <w:multiLevelType w:val="hybridMultilevel"/>
    <w:tmpl w:val="4C92E0DC"/>
    <w:lvl w:ilvl="0" w:tplc="B0342EA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14090011">
      <w:start w:val="1"/>
      <w:numFmt w:val="decimal"/>
      <w:lvlText w:val="%2)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1525D"/>
    <w:multiLevelType w:val="hybridMultilevel"/>
    <w:tmpl w:val="59F2F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76774"/>
    <w:multiLevelType w:val="hybridMultilevel"/>
    <w:tmpl w:val="3E862440"/>
    <w:lvl w:ilvl="0" w:tplc="35BAA7AA">
      <w:start w:val="1"/>
      <w:numFmt w:val="bullet"/>
      <w:pStyle w:val="ListBullet"/>
      <w:lvlText w:val=""/>
      <w:lvlJc w:val="left"/>
      <w:pPr>
        <w:tabs>
          <w:tab w:val="num" w:pos="2098"/>
        </w:tabs>
        <w:ind w:left="191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D33A7"/>
    <w:multiLevelType w:val="hybridMultilevel"/>
    <w:tmpl w:val="DA660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66C4E"/>
    <w:multiLevelType w:val="hybridMultilevel"/>
    <w:tmpl w:val="74F0A4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1654F"/>
    <w:multiLevelType w:val="hybridMultilevel"/>
    <w:tmpl w:val="BF140DF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7611783"/>
    <w:multiLevelType w:val="hybridMultilevel"/>
    <w:tmpl w:val="6BBA3260"/>
    <w:lvl w:ilvl="0" w:tplc="676E6A88">
      <w:start w:val="4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676E6A88">
      <w:start w:val="4"/>
      <w:numFmt w:val="decimal"/>
      <w:lvlText w:val="(%2)"/>
      <w:lvlJc w:val="left"/>
      <w:pPr>
        <w:ind w:left="1440" w:hanging="360"/>
      </w:pPr>
      <w:rPr>
        <w:rFonts w:hint="default"/>
        <w:u w:val="none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C2005"/>
    <w:multiLevelType w:val="hybridMultilevel"/>
    <w:tmpl w:val="24E014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A0D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B068D5"/>
    <w:multiLevelType w:val="hybridMultilevel"/>
    <w:tmpl w:val="0C521E3C"/>
    <w:lvl w:ilvl="0" w:tplc="1206DF5C">
      <w:start w:val="1"/>
      <w:numFmt w:val="bullet"/>
      <w:lvlText w:val=""/>
      <w:lvlJc w:val="left"/>
      <w:pPr>
        <w:tabs>
          <w:tab w:val="num" w:pos="0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42E5B"/>
    <w:multiLevelType w:val="hybridMultilevel"/>
    <w:tmpl w:val="65862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A284E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E6185"/>
    <w:multiLevelType w:val="hybridMultilevel"/>
    <w:tmpl w:val="F0164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D2A2A"/>
    <w:multiLevelType w:val="hybridMultilevel"/>
    <w:tmpl w:val="7910CF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21C9B"/>
    <w:multiLevelType w:val="hybridMultilevel"/>
    <w:tmpl w:val="2A2C52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C12D7"/>
    <w:multiLevelType w:val="hybridMultilevel"/>
    <w:tmpl w:val="0F7EB8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443A"/>
    <w:multiLevelType w:val="hybridMultilevel"/>
    <w:tmpl w:val="34D89790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70214A"/>
    <w:multiLevelType w:val="hybridMultilevel"/>
    <w:tmpl w:val="FD8683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B4D58"/>
    <w:multiLevelType w:val="hybridMultilevel"/>
    <w:tmpl w:val="B874D2BC"/>
    <w:lvl w:ilvl="0" w:tplc="14090011">
      <w:start w:val="1"/>
      <w:numFmt w:val="decimal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7E3E53"/>
    <w:multiLevelType w:val="hybridMultilevel"/>
    <w:tmpl w:val="80A49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29"/>
  </w:num>
  <w:num w:numId="6">
    <w:abstractNumId w:val="16"/>
  </w:num>
  <w:num w:numId="7">
    <w:abstractNumId w:val="30"/>
  </w:num>
  <w:num w:numId="8">
    <w:abstractNumId w:val="31"/>
  </w:num>
  <w:num w:numId="9">
    <w:abstractNumId w:val="13"/>
  </w:num>
  <w:num w:numId="10">
    <w:abstractNumId w:val="36"/>
  </w:num>
  <w:num w:numId="11">
    <w:abstractNumId w:val="26"/>
  </w:num>
  <w:num w:numId="12">
    <w:abstractNumId w:val="37"/>
  </w:num>
  <w:num w:numId="13">
    <w:abstractNumId w:val="11"/>
  </w:num>
  <w:num w:numId="14">
    <w:abstractNumId w:val="5"/>
  </w:num>
  <w:num w:numId="15">
    <w:abstractNumId w:val="28"/>
  </w:num>
  <w:num w:numId="16">
    <w:abstractNumId w:val="0"/>
  </w:num>
  <w:num w:numId="17">
    <w:abstractNumId w:val="27"/>
  </w:num>
  <w:num w:numId="18">
    <w:abstractNumId w:val="7"/>
  </w:num>
  <w:num w:numId="19">
    <w:abstractNumId w:val="21"/>
  </w:num>
  <w:num w:numId="20">
    <w:abstractNumId w:val="38"/>
  </w:num>
  <w:num w:numId="21">
    <w:abstractNumId w:val="18"/>
  </w:num>
  <w:num w:numId="22">
    <w:abstractNumId w:val="3"/>
  </w:num>
  <w:num w:numId="23">
    <w:abstractNumId w:val="12"/>
  </w:num>
  <w:num w:numId="24">
    <w:abstractNumId w:val="22"/>
  </w:num>
  <w:num w:numId="25">
    <w:abstractNumId w:val="39"/>
  </w:num>
  <w:num w:numId="26">
    <w:abstractNumId w:val="25"/>
  </w:num>
  <w:num w:numId="27">
    <w:abstractNumId w:val="9"/>
  </w:num>
  <w:num w:numId="28">
    <w:abstractNumId w:val="1"/>
  </w:num>
  <w:num w:numId="29">
    <w:abstractNumId w:val="6"/>
  </w:num>
  <w:num w:numId="30">
    <w:abstractNumId w:val="34"/>
  </w:num>
  <w:num w:numId="31">
    <w:abstractNumId w:val="19"/>
  </w:num>
  <w:num w:numId="32">
    <w:abstractNumId w:val="10"/>
  </w:num>
  <w:num w:numId="33">
    <w:abstractNumId w:val="32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8"/>
  </w:num>
  <w:num w:numId="37">
    <w:abstractNumId w:val="33"/>
  </w:num>
  <w:num w:numId="38">
    <w:abstractNumId w:val="14"/>
  </w:num>
  <w:num w:numId="39">
    <w:abstractNumId w:val="4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2B"/>
    <w:rsid w:val="000000F7"/>
    <w:rsid w:val="00001206"/>
    <w:rsid w:val="000013A8"/>
    <w:rsid w:val="000162E9"/>
    <w:rsid w:val="00020D2C"/>
    <w:rsid w:val="00023B93"/>
    <w:rsid w:val="00027462"/>
    <w:rsid w:val="00032C0A"/>
    <w:rsid w:val="00060AE6"/>
    <w:rsid w:val="0006258B"/>
    <w:rsid w:val="0007297F"/>
    <w:rsid w:val="0007553C"/>
    <w:rsid w:val="000873CC"/>
    <w:rsid w:val="000B7849"/>
    <w:rsid w:val="000C2F0A"/>
    <w:rsid w:val="000D1D14"/>
    <w:rsid w:val="000D5EB7"/>
    <w:rsid w:val="000D6CAE"/>
    <w:rsid w:val="000E2E39"/>
    <w:rsid w:val="000E69ED"/>
    <w:rsid w:val="000E6CB4"/>
    <w:rsid w:val="000E7D2A"/>
    <w:rsid w:val="001030EB"/>
    <w:rsid w:val="00103A97"/>
    <w:rsid w:val="001164F0"/>
    <w:rsid w:val="00123008"/>
    <w:rsid w:val="00125F8D"/>
    <w:rsid w:val="00126FC0"/>
    <w:rsid w:val="0013039E"/>
    <w:rsid w:val="001321FE"/>
    <w:rsid w:val="001443FA"/>
    <w:rsid w:val="00144EE2"/>
    <w:rsid w:val="00147233"/>
    <w:rsid w:val="00153250"/>
    <w:rsid w:val="00166210"/>
    <w:rsid w:val="00170B8B"/>
    <w:rsid w:val="00190B5F"/>
    <w:rsid w:val="001A7E2F"/>
    <w:rsid w:val="001C00B0"/>
    <w:rsid w:val="001C0388"/>
    <w:rsid w:val="001C2809"/>
    <w:rsid w:val="001C2F46"/>
    <w:rsid w:val="001C5AD3"/>
    <w:rsid w:val="001C6F6C"/>
    <w:rsid w:val="001D6022"/>
    <w:rsid w:val="001E7041"/>
    <w:rsid w:val="00200C93"/>
    <w:rsid w:val="00203056"/>
    <w:rsid w:val="00205B2E"/>
    <w:rsid w:val="0020737A"/>
    <w:rsid w:val="002238C9"/>
    <w:rsid w:val="00241A30"/>
    <w:rsid w:val="00247309"/>
    <w:rsid w:val="00247E41"/>
    <w:rsid w:val="00253C72"/>
    <w:rsid w:val="002564F9"/>
    <w:rsid w:val="00262BA3"/>
    <w:rsid w:val="00285E54"/>
    <w:rsid w:val="0029542C"/>
    <w:rsid w:val="002967BD"/>
    <w:rsid w:val="00297CDE"/>
    <w:rsid w:val="002B4217"/>
    <w:rsid w:val="002E489D"/>
    <w:rsid w:val="002E671F"/>
    <w:rsid w:val="002E7426"/>
    <w:rsid w:val="00303695"/>
    <w:rsid w:val="0030641B"/>
    <w:rsid w:val="003165A9"/>
    <w:rsid w:val="0032102B"/>
    <w:rsid w:val="003326A5"/>
    <w:rsid w:val="00333FAB"/>
    <w:rsid w:val="003342C1"/>
    <w:rsid w:val="0033545B"/>
    <w:rsid w:val="0034582A"/>
    <w:rsid w:val="003604B9"/>
    <w:rsid w:val="00364015"/>
    <w:rsid w:val="00365042"/>
    <w:rsid w:val="00374AE4"/>
    <w:rsid w:val="00376BAC"/>
    <w:rsid w:val="0038125B"/>
    <w:rsid w:val="003856FE"/>
    <w:rsid w:val="003907BD"/>
    <w:rsid w:val="00393781"/>
    <w:rsid w:val="003A1EB7"/>
    <w:rsid w:val="003A4E75"/>
    <w:rsid w:val="003B68DB"/>
    <w:rsid w:val="003D1895"/>
    <w:rsid w:val="003D4E75"/>
    <w:rsid w:val="003D576E"/>
    <w:rsid w:val="003D731C"/>
    <w:rsid w:val="003E0029"/>
    <w:rsid w:val="003E06F3"/>
    <w:rsid w:val="003F0520"/>
    <w:rsid w:val="003F1AE6"/>
    <w:rsid w:val="003F3AA8"/>
    <w:rsid w:val="003F413C"/>
    <w:rsid w:val="003F4937"/>
    <w:rsid w:val="004007D1"/>
    <w:rsid w:val="00404F52"/>
    <w:rsid w:val="00413DAC"/>
    <w:rsid w:val="00414239"/>
    <w:rsid w:val="00420F1F"/>
    <w:rsid w:val="0043161D"/>
    <w:rsid w:val="00432255"/>
    <w:rsid w:val="00433CD7"/>
    <w:rsid w:val="00435D44"/>
    <w:rsid w:val="00441BE6"/>
    <w:rsid w:val="004472E6"/>
    <w:rsid w:val="00457E8F"/>
    <w:rsid w:val="00462EB8"/>
    <w:rsid w:val="00464233"/>
    <w:rsid w:val="00471968"/>
    <w:rsid w:val="004748D8"/>
    <w:rsid w:val="00476E41"/>
    <w:rsid w:val="00477D87"/>
    <w:rsid w:val="00482572"/>
    <w:rsid w:val="00484035"/>
    <w:rsid w:val="00487C32"/>
    <w:rsid w:val="00492172"/>
    <w:rsid w:val="00493341"/>
    <w:rsid w:val="004963A7"/>
    <w:rsid w:val="004C0B60"/>
    <w:rsid w:val="004C309E"/>
    <w:rsid w:val="004D3ECB"/>
    <w:rsid w:val="004D5A15"/>
    <w:rsid w:val="004F37E8"/>
    <w:rsid w:val="00500EE9"/>
    <w:rsid w:val="00507384"/>
    <w:rsid w:val="005153AB"/>
    <w:rsid w:val="00516757"/>
    <w:rsid w:val="005210D1"/>
    <w:rsid w:val="00521E6F"/>
    <w:rsid w:val="00522D89"/>
    <w:rsid w:val="0052563E"/>
    <w:rsid w:val="00532CF1"/>
    <w:rsid w:val="00536FE2"/>
    <w:rsid w:val="00540AD1"/>
    <w:rsid w:val="00542CF8"/>
    <w:rsid w:val="00550F6E"/>
    <w:rsid w:val="0055118F"/>
    <w:rsid w:val="00554421"/>
    <w:rsid w:val="00561CB2"/>
    <w:rsid w:val="005659D5"/>
    <w:rsid w:val="0057170C"/>
    <w:rsid w:val="00592ECF"/>
    <w:rsid w:val="005A276F"/>
    <w:rsid w:val="005A37EA"/>
    <w:rsid w:val="005B4305"/>
    <w:rsid w:val="005B70B9"/>
    <w:rsid w:val="005C30E1"/>
    <w:rsid w:val="005C6D19"/>
    <w:rsid w:val="005D25F9"/>
    <w:rsid w:val="005D35D9"/>
    <w:rsid w:val="005D5F1B"/>
    <w:rsid w:val="005D66B1"/>
    <w:rsid w:val="005E1035"/>
    <w:rsid w:val="005E5C44"/>
    <w:rsid w:val="005F6CE5"/>
    <w:rsid w:val="00602402"/>
    <w:rsid w:val="00604FF8"/>
    <w:rsid w:val="0060685E"/>
    <w:rsid w:val="00606A19"/>
    <w:rsid w:val="006337D8"/>
    <w:rsid w:val="00636993"/>
    <w:rsid w:val="00643760"/>
    <w:rsid w:val="00650C29"/>
    <w:rsid w:val="00660E4F"/>
    <w:rsid w:val="0066105F"/>
    <w:rsid w:val="006743E4"/>
    <w:rsid w:val="0069521E"/>
    <w:rsid w:val="006A296C"/>
    <w:rsid w:val="006B1CE3"/>
    <w:rsid w:val="006D3A5E"/>
    <w:rsid w:val="006E4447"/>
    <w:rsid w:val="006F0D72"/>
    <w:rsid w:val="00711236"/>
    <w:rsid w:val="00714AFC"/>
    <w:rsid w:val="00720BA9"/>
    <w:rsid w:val="007235D7"/>
    <w:rsid w:val="007236AB"/>
    <w:rsid w:val="007244B2"/>
    <w:rsid w:val="007275D9"/>
    <w:rsid w:val="00745651"/>
    <w:rsid w:val="00745918"/>
    <w:rsid w:val="00746164"/>
    <w:rsid w:val="00750962"/>
    <w:rsid w:val="00762F56"/>
    <w:rsid w:val="007751FE"/>
    <w:rsid w:val="00777E77"/>
    <w:rsid w:val="00786CD7"/>
    <w:rsid w:val="00796783"/>
    <w:rsid w:val="007A0ED2"/>
    <w:rsid w:val="007A749B"/>
    <w:rsid w:val="007C643A"/>
    <w:rsid w:val="007C6543"/>
    <w:rsid w:val="007D132A"/>
    <w:rsid w:val="007F5650"/>
    <w:rsid w:val="008103BD"/>
    <w:rsid w:val="008213E3"/>
    <w:rsid w:val="00823AEA"/>
    <w:rsid w:val="00834528"/>
    <w:rsid w:val="00850C29"/>
    <w:rsid w:val="00855C6A"/>
    <w:rsid w:val="00857E47"/>
    <w:rsid w:val="00870A5E"/>
    <w:rsid w:val="0087168F"/>
    <w:rsid w:val="008745CC"/>
    <w:rsid w:val="0087731E"/>
    <w:rsid w:val="00881B16"/>
    <w:rsid w:val="00892D03"/>
    <w:rsid w:val="00892F1C"/>
    <w:rsid w:val="008A2DC7"/>
    <w:rsid w:val="008A60E0"/>
    <w:rsid w:val="008B130E"/>
    <w:rsid w:val="008B149D"/>
    <w:rsid w:val="008B2D55"/>
    <w:rsid w:val="008B7F23"/>
    <w:rsid w:val="008C6B29"/>
    <w:rsid w:val="008D68CC"/>
    <w:rsid w:val="008E4FE3"/>
    <w:rsid w:val="008E74F0"/>
    <w:rsid w:val="00902894"/>
    <w:rsid w:val="00903E93"/>
    <w:rsid w:val="00914627"/>
    <w:rsid w:val="009147ED"/>
    <w:rsid w:val="00917927"/>
    <w:rsid w:val="00922499"/>
    <w:rsid w:val="00933F11"/>
    <w:rsid w:val="00950034"/>
    <w:rsid w:val="009506C3"/>
    <w:rsid w:val="00950737"/>
    <w:rsid w:val="009524F6"/>
    <w:rsid w:val="009566DC"/>
    <w:rsid w:val="00957E5C"/>
    <w:rsid w:val="009636AC"/>
    <w:rsid w:val="00966117"/>
    <w:rsid w:val="00970613"/>
    <w:rsid w:val="00976040"/>
    <w:rsid w:val="009764EB"/>
    <w:rsid w:val="00986B0B"/>
    <w:rsid w:val="00987A0F"/>
    <w:rsid w:val="00994F70"/>
    <w:rsid w:val="009B2138"/>
    <w:rsid w:val="009B2450"/>
    <w:rsid w:val="009B27EE"/>
    <w:rsid w:val="009B464D"/>
    <w:rsid w:val="009C3881"/>
    <w:rsid w:val="009C5330"/>
    <w:rsid w:val="009D0065"/>
    <w:rsid w:val="009D377B"/>
    <w:rsid w:val="009D7031"/>
    <w:rsid w:val="009E2DA2"/>
    <w:rsid w:val="009E385B"/>
    <w:rsid w:val="009E63FB"/>
    <w:rsid w:val="009F3832"/>
    <w:rsid w:val="009F4962"/>
    <w:rsid w:val="009F65EB"/>
    <w:rsid w:val="009F6626"/>
    <w:rsid w:val="00A03BAA"/>
    <w:rsid w:val="00A10BDF"/>
    <w:rsid w:val="00A12290"/>
    <w:rsid w:val="00A14DB7"/>
    <w:rsid w:val="00A20370"/>
    <w:rsid w:val="00A24A30"/>
    <w:rsid w:val="00A32058"/>
    <w:rsid w:val="00A35833"/>
    <w:rsid w:val="00A40131"/>
    <w:rsid w:val="00A44023"/>
    <w:rsid w:val="00A4477D"/>
    <w:rsid w:val="00A458D5"/>
    <w:rsid w:val="00A50B42"/>
    <w:rsid w:val="00A61B12"/>
    <w:rsid w:val="00A61C0A"/>
    <w:rsid w:val="00A64B03"/>
    <w:rsid w:val="00A754BB"/>
    <w:rsid w:val="00A81D03"/>
    <w:rsid w:val="00A83F2C"/>
    <w:rsid w:val="00A90832"/>
    <w:rsid w:val="00A94676"/>
    <w:rsid w:val="00A94DE6"/>
    <w:rsid w:val="00A95887"/>
    <w:rsid w:val="00AA0496"/>
    <w:rsid w:val="00AA2754"/>
    <w:rsid w:val="00AA4647"/>
    <w:rsid w:val="00AA7704"/>
    <w:rsid w:val="00AB4F50"/>
    <w:rsid w:val="00AC0BE5"/>
    <w:rsid w:val="00AC1DE0"/>
    <w:rsid w:val="00AC484A"/>
    <w:rsid w:val="00AD6FB9"/>
    <w:rsid w:val="00AE444A"/>
    <w:rsid w:val="00AE594E"/>
    <w:rsid w:val="00B01D30"/>
    <w:rsid w:val="00B03274"/>
    <w:rsid w:val="00B17374"/>
    <w:rsid w:val="00B260F0"/>
    <w:rsid w:val="00B279D2"/>
    <w:rsid w:val="00B31BDB"/>
    <w:rsid w:val="00B338BD"/>
    <w:rsid w:val="00B374E3"/>
    <w:rsid w:val="00B46D1E"/>
    <w:rsid w:val="00B6499B"/>
    <w:rsid w:val="00B649A8"/>
    <w:rsid w:val="00B64D72"/>
    <w:rsid w:val="00B767CC"/>
    <w:rsid w:val="00B771BC"/>
    <w:rsid w:val="00B83CAF"/>
    <w:rsid w:val="00B83EE3"/>
    <w:rsid w:val="00B84E11"/>
    <w:rsid w:val="00B937EB"/>
    <w:rsid w:val="00BA31B9"/>
    <w:rsid w:val="00BA5040"/>
    <w:rsid w:val="00BA6374"/>
    <w:rsid w:val="00BB2AEA"/>
    <w:rsid w:val="00BB4584"/>
    <w:rsid w:val="00BB68F3"/>
    <w:rsid w:val="00BC0E36"/>
    <w:rsid w:val="00BE0E32"/>
    <w:rsid w:val="00BE51FB"/>
    <w:rsid w:val="00BF3ADA"/>
    <w:rsid w:val="00C0513E"/>
    <w:rsid w:val="00C053FA"/>
    <w:rsid w:val="00C06A0F"/>
    <w:rsid w:val="00C10348"/>
    <w:rsid w:val="00C109F8"/>
    <w:rsid w:val="00C11B5E"/>
    <w:rsid w:val="00C13C18"/>
    <w:rsid w:val="00C200A5"/>
    <w:rsid w:val="00C31CC1"/>
    <w:rsid w:val="00C32761"/>
    <w:rsid w:val="00C41B20"/>
    <w:rsid w:val="00C460EC"/>
    <w:rsid w:val="00C46519"/>
    <w:rsid w:val="00C51AF6"/>
    <w:rsid w:val="00C61B47"/>
    <w:rsid w:val="00C62D56"/>
    <w:rsid w:val="00C742A6"/>
    <w:rsid w:val="00C75550"/>
    <w:rsid w:val="00C86BB0"/>
    <w:rsid w:val="00CA0FE0"/>
    <w:rsid w:val="00CB145D"/>
    <w:rsid w:val="00CD0CB3"/>
    <w:rsid w:val="00CD31BC"/>
    <w:rsid w:val="00CD6AD2"/>
    <w:rsid w:val="00CE0049"/>
    <w:rsid w:val="00CE2DE0"/>
    <w:rsid w:val="00CE4EF7"/>
    <w:rsid w:val="00CF05CF"/>
    <w:rsid w:val="00CF3A14"/>
    <w:rsid w:val="00D022E5"/>
    <w:rsid w:val="00D064F7"/>
    <w:rsid w:val="00D10BC9"/>
    <w:rsid w:val="00D22DD6"/>
    <w:rsid w:val="00D231C3"/>
    <w:rsid w:val="00D42367"/>
    <w:rsid w:val="00D450BB"/>
    <w:rsid w:val="00D474C9"/>
    <w:rsid w:val="00D54673"/>
    <w:rsid w:val="00D623B6"/>
    <w:rsid w:val="00D6564D"/>
    <w:rsid w:val="00D741CC"/>
    <w:rsid w:val="00D76FF2"/>
    <w:rsid w:val="00D82B89"/>
    <w:rsid w:val="00D84731"/>
    <w:rsid w:val="00D86E00"/>
    <w:rsid w:val="00D9212B"/>
    <w:rsid w:val="00D92420"/>
    <w:rsid w:val="00D92748"/>
    <w:rsid w:val="00DA76F4"/>
    <w:rsid w:val="00DB2245"/>
    <w:rsid w:val="00DC075D"/>
    <w:rsid w:val="00DC5B55"/>
    <w:rsid w:val="00DD7507"/>
    <w:rsid w:val="00DE08FC"/>
    <w:rsid w:val="00DE2DF9"/>
    <w:rsid w:val="00DE3D2D"/>
    <w:rsid w:val="00DF43D7"/>
    <w:rsid w:val="00E02C53"/>
    <w:rsid w:val="00E0408F"/>
    <w:rsid w:val="00E064EC"/>
    <w:rsid w:val="00E149CD"/>
    <w:rsid w:val="00E21413"/>
    <w:rsid w:val="00E33630"/>
    <w:rsid w:val="00E42FFC"/>
    <w:rsid w:val="00E47BB8"/>
    <w:rsid w:val="00E568E5"/>
    <w:rsid w:val="00E56E96"/>
    <w:rsid w:val="00E639C7"/>
    <w:rsid w:val="00E6540C"/>
    <w:rsid w:val="00E718E6"/>
    <w:rsid w:val="00E8016B"/>
    <w:rsid w:val="00E81CFC"/>
    <w:rsid w:val="00E96CB5"/>
    <w:rsid w:val="00EA59C4"/>
    <w:rsid w:val="00EB0031"/>
    <w:rsid w:val="00EB207A"/>
    <w:rsid w:val="00EB2A68"/>
    <w:rsid w:val="00EB4A46"/>
    <w:rsid w:val="00EC2304"/>
    <w:rsid w:val="00ED721B"/>
    <w:rsid w:val="00ED7CAA"/>
    <w:rsid w:val="00EE6E14"/>
    <w:rsid w:val="00EF05A0"/>
    <w:rsid w:val="00EF3276"/>
    <w:rsid w:val="00EF4D69"/>
    <w:rsid w:val="00EF5682"/>
    <w:rsid w:val="00F036CC"/>
    <w:rsid w:val="00F04B6F"/>
    <w:rsid w:val="00F07728"/>
    <w:rsid w:val="00F115FD"/>
    <w:rsid w:val="00F179E4"/>
    <w:rsid w:val="00F2038D"/>
    <w:rsid w:val="00F2184E"/>
    <w:rsid w:val="00F3012B"/>
    <w:rsid w:val="00F304E3"/>
    <w:rsid w:val="00F377A1"/>
    <w:rsid w:val="00F37800"/>
    <w:rsid w:val="00F44300"/>
    <w:rsid w:val="00F443ED"/>
    <w:rsid w:val="00F5711E"/>
    <w:rsid w:val="00F57353"/>
    <w:rsid w:val="00F57B9C"/>
    <w:rsid w:val="00F607BD"/>
    <w:rsid w:val="00F6373B"/>
    <w:rsid w:val="00F66C25"/>
    <w:rsid w:val="00F71646"/>
    <w:rsid w:val="00F7564D"/>
    <w:rsid w:val="00F77E04"/>
    <w:rsid w:val="00F91DEB"/>
    <w:rsid w:val="00FA1208"/>
    <w:rsid w:val="00FA1E1F"/>
    <w:rsid w:val="00FA1EE7"/>
    <w:rsid w:val="00FA2089"/>
    <w:rsid w:val="00FA6FAF"/>
    <w:rsid w:val="00FA7488"/>
    <w:rsid w:val="00FB1B19"/>
    <w:rsid w:val="00FD4F92"/>
    <w:rsid w:val="00FE102A"/>
    <w:rsid w:val="00FE68B5"/>
    <w:rsid w:val="00FF1981"/>
    <w:rsid w:val="00FF2B9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ACBC2C"/>
  <w15:docId w15:val="{F38BC1B1-2441-4A5C-96CE-3AED7569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E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47309"/>
    <w:pPr>
      <w:keepNext/>
      <w:widowControl w:val="0"/>
      <w:tabs>
        <w:tab w:val="left" w:pos="-720"/>
        <w:tab w:val="left" w:pos="0"/>
        <w:tab w:val="left" w:pos="576"/>
        <w:tab w:val="left" w:pos="1224"/>
        <w:tab w:val="left" w:pos="1728"/>
        <w:tab w:val="left" w:pos="3168"/>
        <w:tab w:val="left" w:pos="3600"/>
      </w:tabs>
      <w:suppressAutoHyphens/>
      <w:outlineLvl w:val="0"/>
    </w:pPr>
    <w:rPr>
      <w:i/>
      <w:snapToGrid w:val="0"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C31CC1"/>
    <w:pPr>
      <w:widowControl w:val="0"/>
    </w:pPr>
    <w:rPr>
      <w:rFonts w:ascii="Courier" w:hAnsi="Courier"/>
      <w:snapToGrid w:val="0"/>
      <w:lang w:val="en-US"/>
    </w:rPr>
  </w:style>
  <w:style w:type="paragraph" w:styleId="BodyTextIndent2">
    <w:name w:val="Body Text Indent 2"/>
    <w:basedOn w:val="Normal"/>
    <w:rsid w:val="00247309"/>
    <w:pPr>
      <w:widowControl w:val="0"/>
      <w:tabs>
        <w:tab w:val="left" w:pos="-720"/>
        <w:tab w:val="left" w:pos="0"/>
        <w:tab w:val="left" w:pos="576"/>
        <w:tab w:val="left" w:pos="1224"/>
        <w:tab w:val="left" w:pos="1728"/>
        <w:tab w:val="left" w:pos="3168"/>
        <w:tab w:val="left" w:pos="3600"/>
      </w:tabs>
      <w:suppressAutoHyphens/>
      <w:ind w:left="570"/>
      <w:jc w:val="both"/>
    </w:pPr>
    <w:rPr>
      <w:rFonts w:ascii="Courier" w:hAnsi="Courier"/>
      <w:snapToGrid w:val="0"/>
      <w:spacing w:val="-3"/>
      <w:lang w:val="en-GB"/>
    </w:rPr>
  </w:style>
  <w:style w:type="paragraph" w:styleId="ListBullet">
    <w:name w:val="List Bullet"/>
    <w:basedOn w:val="Normal"/>
    <w:rsid w:val="001C2809"/>
    <w:pPr>
      <w:widowControl w:val="0"/>
      <w:numPr>
        <w:numId w:val="2"/>
      </w:numPr>
      <w:tabs>
        <w:tab w:val="num" w:pos="1080"/>
      </w:tabs>
      <w:autoSpaceDE w:val="0"/>
      <w:autoSpaceDN w:val="0"/>
      <w:adjustRightInd w:val="0"/>
      <w:spacing w:before="80" w:after="80"/>
      <w:ind w:left="1077" w:hanging="357"/>
      <w:jc w:val="both"/>
    </w:pPr>
    <w:rPr>
      <w:sz w:val="21"/>
      <w:szCs w:val="24"/>
      <w:lang w:val="en-AU"/>
    </w:rPr>
  </w:style>
  <w:style w:type="paragraph" w:styleId="BalloonText">
    <w:name w:val="Balloon Text"/>
    <w:basedOn w:val="Normal"/>
    <w:link w:val="BalloonTextChar"/>
    <w:rsid w:val="00B8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E1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57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7E47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857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7E47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A60E0"/>
    <w:pPr>
      <w:numPr>
        <w:ilvl w:val="1"/>
        <w:numId w:val="8"/>
      </w:numPr>
      <w:contextualSpacing/>
    </w:pPr>
    <w:rPr>
      <w:sz w:val="22"/>
      <w:szCs w:val="22"/>
    </w:rPr>
  </w:style>
  <w:style w:type="numbering" w:customStyle="1" w:styleId="Style1">
    <w:name w:val="Style1"/>
    <w:uiPriority w:val="99"/>
    <w:rsid w:val="00D82B89"/>
    <w:pPr>
      <w:numPr>
        <w:numId w:val="28"/>
      </w:numPr>
    </w:pPr>
  </w:style>
  <w:style w:type="character" w:styleId="CommentReference">
    <w:name w:val="annotation reference"/>
    <w:basedOn w:val="DefaultParagraphFont"/>
    <w:rsid w:val="00DB22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2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22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245"/>
    <w:rPr>
      <w:rFonts w:ascii="Arial" w:hAnsi="Arial"/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F304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304E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813">
          <w:marLeft w:val="4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8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30500">
          <w:marLeft w:val="4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Text2 xmlns="c58bcf4e-d610-4c9e-b0ef-a08dadf50598" xsi:nil="true"/>
    <CategoryName xmlns="c58bcf4e-d610-4c9e-b0ef-a08dadf50598">Job Descriptions</CategoryName>
    <AggregationStatus xmlns="c58bcf4e-d610-4c9e-b0ef-a08dadf50598" xsi:nil="true"/>
    <BoxNo xmlns="77ae59ea-a1b9-4439-97d1-30a353d19ecc" xsi:nil="true"/>
    <AggregationNarrative xmlns="c58bcf4e-d610-4c9e-b0ef-a08dadf50598" xsi:nil="true"/>
    <CategoryValue xmlns="c58bcf4e-d610-4c9e-b0ef-a08dadf50598">NA</CategoryValue>
    <PRAText1 xmlns="c58bcf4e-d610-4c9e-b0ef-a08dadf50598" xsi:nil="true"/>
    <InternalOnly xmlns="c58bcf4e-d610-4c9e-b0ef-a08dadf50598">false</InternalOnly>
    <PRAType xmlns="c58bcf4e-d610-4c9e-b0ef-a08dadf50598">Doc</PRAType>
    <Section xmlns="fd9fcefe-e5a4-4606-b706-55e05b49ab41">CEO Office</Section>
    <fa361fbd82f243bd9404efaf99aa04df xmlns="fd9fcefe-e5a4-4606-b706-55e05b49ab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CEO Office</TermName>
          <TermId xmlns="http://schemas.microsoft.com/office/infopath/2007/PartnerControls">69c24fe9-c420-458d-8ffd-875de10c6b7a</TermId>
        </TermInfo>
      </Terms>
    </fa361fbd82f243bd9404efaf99aa04df>
    <Activity xmlns="c58bcf4e-d610-4c9e-b0ef-a08dadf50598">People Management</Activity>
    <Case xmlns="c58bcf4e-d610-4c9e-b0ef-a08dadf50598">NA</Case>
    <PRAText5 xmlns="c58bcf4e-d610-4c9e-b0ef-a08dadf50598" xsi:nil="true"/>
    <HarmonieUIHidden xmlns="c58bcf4e-d610-4c9e-b0ef-a08dadf50598" xsi:nil="true"/>
    <Team xmlns="c58bcf4e-d610-4c9e-b0ef-a08dadf50598">NA</Team>
    <SilentOneID xmlns="77ae59ea-a1b9-4439-97d1-30a353d19ecc" xsi:nil="true"/>
    <Project xmlns="c58bcf4e-d610-4c9e-b0ef-a08dadf50598">NA</Project>
    <Comments xmlns="c58bcf4e-d610-4c9e-b0ef-a08dadf50598" xsi:nil="true"/>
    <PRADateDisposal xmlns="c58bcf4e-d610-4c9e-b0ef-a08dadf50598" xsi:nil="true"/>
    <DocumentType xmlns="c58bcf4e-d610-4c9e-b0ef-a08dadf50598" xsi:nil="true"/>
    <PRAText3 xmlns="c58bcf4e-d610-4c9e-b0ef-a08dadf50598" xsi:nil="true"/>
    <PRAText4 xmlns="c58bcf4e-d610-4c9e-b0ef-a08dadf50598" xsi:nil="true"/>
    <SilentOneMD xmlns="77ae59ea-a1b9-4439-97d1-30a353d19ecc" xsi:nil="true"/>
    <Function xmlns="c58bcf4e-d610-4c9e-b0ef-a08dadf50598">Internal Operations</Function>
    <Subactivity xmlns="c58bcf4e-d610-4c9e-b0ef-a08dadf50598">Organisational Structure</Subactivity>
    <TaxCatchAll xmlns="d603c6d4-6fee-4e76-99db-5eaa971cc89f">
      <Value>11</Value>
    </TaxCatchAll>
    <h7934da85f5148eabbef8674f5837b99 xmlns="d603c6d4-6fee-4e76-99db-5eaa971cc89f">
      <Terms xmlns="http://schemas.microsoft.com/office/infopath/2007/PartnerControls"/>
    </h7934da85f5148eabbef8674f5837b99>
    <_Flow_SignoffStatus xmlns="fd9fcefe-e5a4-4606-b706-55e05b49ab41" xsi:nil="true"/>
    <DepartmentValue xmlns="fd9fcefe-e5a4-4606-b706-55e05b49ab41">CEO Office</DepartmentValu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454596CC4E637439FC0BCB0C825D1D0001C388F09CCC3144DA30C102A6E513A6B" ma:contentTypeVersion="43" ma:contentTypeDescription="Create a new document." ma:contentTypeScope="" ma:versionID="bf3d1d52c87c114211bf0f2852671b8b">
  <xsd:schema xmlns:xsd="http://www.w3.org/2001/XMLSchema" xmlns:xs="http://www.w3.org/2001/XMLSchema" xmlns:p="http://schemas.microsoft.com/office/2006/metadata/properties" xmlns:ns2="c58bcf4e-d610-4c9e-b0ef-a08dadf50598" xmlns:ns3="77ae59ea-a1b9-4439-97d1-30a353d19ecc" xmlns:ns4="d603c6d4-6fee-4e76-99db-5eaa971cc89f" xmlns:ns5="fd9fcefe-e5a4-4606-b706-55e05b49ab41" targetNamespace="http://schemas.microsoft.com/office/2006/metadata/properties" ma:root="true" ma:fieldsID="d0b170b7d1d0a3c1bfaa02a257391a28" ns2:_="" ns3:_="" ns4:_="" ns5:_="">
    <xsd:import namespace="c58bcf4e-d610-4c9e-b0ef-a08dadf50598"/>
    <xsd:import namespace="77ae59ea-a1b9-4439-97d1-30a353d19ecc"/>
    <xsd:import namespace="d603c6d4-6fee-4e76-99db-5eaa971cc89f"/>
    <xsd:import namespace="fd9fcefe-e5a4-4606-b706-55e05b49ab4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mments" minOccurs="0"/>
                <xsd:element ref="ns2:InternalOnly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Project" minOccurs="0"/>
                <xsd:element ref="ns2:CategoryName" minOccurs="0"/>
                <xsd:element ref="ns2:CategoryValue" minOccurs="0"/>
                <xsd:element ref="ns2:AggregationNarrative" minOccurs="0"/>
                <xsd:element ref="ns2:AggregationStatus" minOccurs="0"/>
                <xsd:element ref="ns2:PRADateDisposal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HarmonieUIHidden" minOccurs="0"/>
                <xsd:element ref="ns2:Team" minOccurs="0"/>
                <xsd:element ref="ns3:SilentOneID" minOccurs="0"/>
                <xsd:element ref="ns3:SilentOneMD" minOccurs="0"/>
                <xsd:element ref="ns3:BoxNo" minOccurs="0"/>
                <xsd:element ref="ns4:TaxCatchAll" minOccurs="0"/>
                <xsd:element ref="ns5:Section" minOccurs="0"/>
                <xsd:element ref="ns5:fa361fbd82f243bd9404efaf99aa04df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h7934da85f5148eabbef8674f5837b99" minOccurs="0"/>
                <xsd:element ref="ns4:TaxCatchAllLabel" minOccurs="0"/>
                <xsd:element ref="ns5:_Flow_SignoffStatus" minOccurs="0"/>
                <xsd:element ref="ns5:Department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bcf4e-d610-4c9e-b0ef-a08dadf50598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ECISION"/>
          <xsd:enumeration value="DRAWING, Plan, Map"/>
          <xsd:enumeration value="EMPLOYMENT related"/>
          <xsd:enumeration value="FINANCIAL related"/>
          <xsd:enumeration value="INSPECTION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  <xsd:enumeration value="Not yet defined"/>
        </xsd:restriction>
      </xsd:simpleType>
    </xsd:element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InternalOnly" ma:index="10" nillable="true" ma:displayName="Internal Only" ma:default="0" ma:internalName="InternalOnly" ma:readOnly="false">
      <xsd:simpleType>
        <xsd:restriction base="dms:Boolean"/>
      </xsd:simpleType>
    </xsd:element>
    <xsd:element name="Function" ma:index="11" nillable="true" ma:displayName="Function" ma:default="Internal Operation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12" nillable="true" ma:displayName="Activity" ma:default="People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3" nillable="true" ma:displayName="Subactivity" ma:default="Organisational Structure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Role" ma:default="NA" ma:hidden="true" ma:internalName="Case" ma:readOnly="false">
      <xsd:simpleType>
        <xsd:restriction base="dms:Text">
          <xsd:maxLength value="255"/>
        </xsd:restriction>
      </xsd:simpleType>
    </xsd:element>
    <xsd:element name="Project" ma:index="1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16" nillable="true" ma:displayName="Category Name" ma:default="Job Descriptions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AggregationNarrative" ma:index="18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AggregationStatus" ma:index="19" nillable="true" ma:displayName="Aggregation Status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Disposal" ma:index="20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Text1" ma:index="21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2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3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4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5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6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HarmonieUIHidden" ma:index="27" nillable="true" ma:displayName="HarmonieUIHidden" ma:hidden="true" ma:internalName="HarmonieUIHidden" ma:readOnly="false">
      <xsd:simpleType>
        <xsd:restriction base="dms:Text">
          <xsd:maxLength value="255"/>
        </xsd:restriction>
      </xsd:simpleType>
    </xsd:element>
    <xsd:element name="Team" ma:index="28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e59ea-a1b9-4439-97d1-30a353d19ecc" elementFormDefault="qualified">
    <xsd:import namespace="http://schemas.microsoft.com/office/2006/documentManagement/types"/>
    <xsd:import namespace="http://schemas.microsoft.com/office/infopath/2007/PartnerControls"/>
    <xsd:element name="SilentOneID" ma:index="29" nillable="true" ma:displayName="SilentOne ID" ma:hidden="true" ma:internalName="SilentOneID" ma:readOnly="false">
      <xsd:simpleType>
        <xsd:restriction base="dms:Number"/>
      </xsd:simpleType>
    </xsd:element>
    <xsd:element name="SilentOneMD" ma:index="30" nillable="true" ma:displayName="SilentOne Item Metadata" ma:internalName="SilentOneMD">
      <xsd:simpleType>
        <xsd:restriction base="dms:Note"/>
      </xsd:simpleType>
    </xsd:element>
    <xsd:element name="BoxNo" ma:index="31" nillable="true" ma:displayName="Box No" ma:hidden="true" ma:internalName="BoxN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3c6d4-6fee-4e76-99db-5eaa971cc89f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09a0e8e0-4670-4050-a40e-b60c9e1bdd69}" ma:internalName="TaxCatchAll" ma:showField="CatchAllData" ma:web="d603c6d4-6fee-4e76-99db-5eaa971cc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934da85f5148eabbef8674f5837b99" ma:index="40" nillable="true" ma:taxonomy="true" ma:internalName="h7934da85f5148eabbef8674f5837b99" ma:taxonomyFieldName="Website" ma:displayName="Publish to Website" ma:fieldId="{17934da8-5f51-48ea-bbef-8674f5837b99}" ma:sspId="6cfae523-cad8-4df8-b6bc-02a5c0ed8035" ma:termSetId="42195cee-4c24-4c36-8bf4-ea48cafe77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1" nillable="true" ma:displayName="Taxonomy Catch All Column1" ma:hidden="true" ma:list="{09a0e8e0-4670-4050-a40e-b60c9e1bdd69}" ma:internalName="TaxCatchAllLabel" ma:readOnly="true" ma:showField="CatchAllDataLabel" ma:web="d603c6d4-6fee-4e76-99db-5eaa971cc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fcefe-e5a4-4606-b706-55e05b49ab41" elementFormDefault="qualified">
    <xsd:import namespace="http://schemas.microsoft.com/office/2006/documentManagement/types"/>
    <xsd:import namespace="http://schemas.microsoft.com/office/infopath/2007/PartnerControls"/>
    <xsd:element name="Section" ma:index="33" nillable="true" ma:displayName="Section" ma:internalName="Section">
      <xsd:simpleType>
        <xsd:restriction base="dms:Text">
          <xsd:maxLength value="255"/>
        </xsd:restriction>
      </xsd:simpleType>
    </xsd:element>
    <xsd:element name="fa361fbd82f243bd9404efaf99aa04df" ma:index="34" nillable="true" ma:taxonomy="true" ma:internalName="fa361fbd82f243bd9404efaf99aa04df" ma:taxonomyFieldName="Department" ma:displayName="Area" ma:default="" ma:fieldId="{fa361fbd-82f2-43bd-9404-efaf99aa04df}" ma:sspId="6cfae523-cad8-4df8-b6bc-02a5c0ed8035" ma:termSetId="3cd0551c-a351-418f-8eea-84a81f049f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DepartmentValue" ma:index="44" nillable="true" ma:displayName="Department" ma:internalName="DepartmentVal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81E3-5767-4D9E-929F-381649F46DA0}">
  <ds:schemaRefs>
    <ds:schemaRef ds:uri="http://schemas.microsoft.com/office/2006/metadata/properties"/>
    <ds:schemaRef ds:uri="http://schemas.microsoft.com/office/infopath/2007/PartnerControls"/>
    <ds:schemaRef ds:uri="c58bcf4e-d610-4c9e-b0ef-a08dadf50598"/>
    <ds:schemaRef ds:uri="77ae59ea-a1b9-4439-97d1-30a353d19ecc"/>
    <ds:schemaRef ds:uri="fd9fcefe-e5a4-4606-b706-55e05b49ab41"/>
    <ds:schemaRef ds:uri="d603c6d4-6fee-4e76-99db-5eaa971cc89f"/>
  </ds:schemaRefs>
</ds:datastoreItem>
</file>

<file path=customXml/itemProps2.xml><?xml version="1.0" encoding="utf-8"?>
<ds:datastoreItem xmlns:ds="http://schemas.openxmlformats.org/officeDocument/2006/customXml" ds:itemID="{77261D96-0F31-48F6-95E3-2BD1E28F4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bcf4e-d610-4c9e-b0ef-a08dadf50598"/>
    <ds:schemaRef ds:uri="77ae59ea-a1b9-4439-97d1-30a353d19ecc"/>
    <ds:schemaRef ds:uri="d603c6d4-6fee-4e76-99db-5eaa971cc89f"/>
    <ds:schemaRef ds:uri="fd9fcefe-e5a4-4606-b706-55e05b49a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C85FF-A5B1-4A52-9362-FCCE5AAAE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912C4-FEC2-4C5E-80F9-8047C664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 DISTRICT COUNCIL</vt:lpstr>
    </vt:vector>
  </TitlesOfParts>
  <Company>Tasman District Council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 DISTRICT COUNCIL</dc:title>
  <dc:creator>Joanna Cranness</dc:creator>
  <cp:lastModifiedBy>Joanna Cranness</cp:lastModifiedBy>
  <cp:revision>17</cp:revision>
  <cp:lastPrinted>2021-07-07T03:15:00Z</cp:lastPrinted>
  <dcterms:created xsi:type="dcterms:W3CDTF">2019-07-19T01:00:00Z</dcterms:created>
  <dcterms:modified xsi:type="dcterms:W3CDTF">2021-07-21T23:42:00Z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0x010100C454596CC4E637439FC0BCB0C825D1D0001C388F09CCC3144DA30C102A6E513A6B</vt:lpwstr>
  </property>
  <property fmtid="{D5CDD505-2E9C-101B-9397-08002B2CF9AE}" pid="3" name="Order">
    <vt:r8>100</vt:r8>
  </property>
  <property fmtid="{D5CDD505-2E9C-101B-9397-08002B2CF9AE}" pid="4" name="Department">
    <vt:lpwstr>11;#CEO Office|69c24fe9-c420-458d-8ffd-875de10c6b7a</vt:lpwstr>
  </property>
  <property fmtid="{D5CDD505-2E9C-101B-9397-08002B2CF9AE}" pid="5" name="Website">
    <vt:lpwstr/>
  </property>
</Properties>
</file>